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61D0" w14:textId="3620B8D8" w:rsidR="00DB2B13" w:rsidRPr="004A5C56" w:rsidRDefault="697E7656" w:rsidP="00991883">
      <w:pPr>
        <w:pStyle w:val="escmidsubtitel"/>
        <w:jc w:val="center"/>
        <w:rPr>
          <w:rFonts w:ascii="Selecta Light" w:hAnsi="Selecta Light" w:cstheme="minorBidi"/>
          <w:b/>
          <w:bCs/>
          <w:sz w:val="56"/>
          <w:szCs w:val="56"/>
          <w:lang w:val="en-US"/>
        </w:rPr>
      </w:pPr>
      <w:r w:rsidRPr="4748E849">
        <w:rPr>
          <w:rFonts w:ascii="Selecta Light" w:hAnsi="Selecta Light" w:cstheme="minorBidi"/>
          <w:b/>
          <w:bCs/>
          <w:sz w:val="56"/>
          <w:szCs w:val="56"/>
          <w:lang w:val="en-GB"/>
        </w:rPr>
        <w:t>Training workshop on emerging infectious diseases – 2026 - Istanbul</w:t>
      </w:r>
    </w:p>
    <w:p w14:paraId="06D541E1" w14:textId="77777777" w:rsidR="00DB2B13" w:rsidRPr="006C4C2E" w:rsidRDefault="00DB2B13" w:rsidP="00DB2B13">
      <w:pPr>
        <w:pStyle w:val="escmidsubtitel"/>
        <w:rPr>
          <w:rFonts w:ascii="Selecta Light" w:hAnsi="Selecta Light" w:cstheme="minorBidi"/>
          <w:b/>
          <w:bCs/>
          <w:sz w:val="56"/>
          <w:szCs w:val="56"/>
          <w:lang w:val="en-GB"/>
        </w:rPr>
      </w:pPr>
    </w:p>
    <w:p w14:paraId="7C211234" w14:textId="7D13491B" w:rsidR="00DB2B13" w:rsidRPr="00526D60" w:rsidRDefault="00DB2B13" w:rsidP="000B74A7">
      <w:pPr>
        <w:pStyle w:val="escmidsubtitel"/>
        <w:jc w:val="both"/>
        <w:rPr>
          <w:rFonts w:ascii="Selecta Light" w:hAnsi="Selecta Light" w:cstheme="minorBidi"/>
          <w:b/>
          <w:bCs/>
          <w:sz w:val="32"/>
          <w:szCs w:val="32"/>
          <w:lang w:val="en-GB"/>
        </w:rPr>
      </w:pPr>
      <w:r w:rsidRPr="00526D60">
        <w:rPr>
          <w:rFonts w:ascii="Selecta Light" w:hAnsi="Selecta Light" w:cstheme="minorBidi"/>
          <w:b/>
          <w:bCs/>
          <w:sz w:val="32"/>
          <w:szCs w:val="32"/>
          <w:lang w:val="en-GB"/>
        </w:rPr>
        <w:t>Onsite courses</w:t>
      </w:r>
    </w:p>
    <w:p w14:paraId="1BC43E04" w14:textId="68655BCB" w:rsidR="00DB2B13" w:rsidRPr="004A5C56" w:rsidRDefault="00DB2B13" w:rsidP="000B74A7">
      <w:pPr>
        <w:pStyle w:val="escmidsubtitel"/>
        <w:jc w:val="both"/>
        <w:rPr>
          <w:rFonts w:ascii="Selecta Light" w:hAnsi="Selecta Light" w:cstheme="minorBidi"/>
          <w:sz w:val="24"/>
          <w:szCs w:val="24"/>
          <w:lang w:val="en-GB"/>
        </w:rPr>
      </w:pPr>
      <w:r w:rsidRPr="004A5C56">
        <w:rPr>
          <w:rFonts w:ascii="Selecta Light" w:hAnsi="Selecta Light" w:cstheme="minorBidi"/>
          <w:sz w:val="24"/>
          <w:szCs w:val="24"/>
          <w:lang w:val="en-GB"/>
        </w:rPr>
        <w:t xml:space="preserve">This workshop will be held in Istanbul in March 2026 and will last for </w:t>
      </w:r>
      <w:r w:rsidR="004C2E6D">
        <w:rPr>
          <w:rFonts w:ascii="Selecta Light" w:hAnsi="Selecta Light" w:cstheme="minorBidi"/>
          <w:sz w:val="24"/>
          <w:szCs w:val="24"/>
          <w:lang w:val="en-GB"/>
        </w:rPr>
        <w:t>two</w:t>
      </w:r>
      <w:r w:rsidRPr="004A5C56">
        <w:rPr>
          <w:rFonts w:ascii="Selecta Light" w:hAnsi="Selecta Light" w:cstheme="minorBidi"/>
          <w:sz w:val="24"/>
          <w:szCs w:val="24"/>
          <w:lang w:val="en-GB"/>
        </w:rPr>
        <w:t xml:space="preserve"> days. Through an exchange of experiences between clinicians, issues relating to the management of CCHF, dengue and West Nile infections will be addressed.</w:t>
      </w:r>
    </w:p>
    <w:p w14:paraId="653AB5AF" w14:textId="1858EFEA" w:rsidR="004C2E6D" w:rsidRDefault="004C2E6D" w:rsidP="00DB2B13">
      <w:pPr>
        <w:pStyle w:val="escmidsubtitel"/>
        <w:rPr>
          <w:lang w:val="en-GB"/>
        </w:rPr>
      </w:pPr>
    </w:p>
    <w:p w14:paraId="7A8AE221" w14:textId="1EC55608" w:rsidR="004C2E6D" w:rsidRPr="004E194A" w:rsidRDefault="004C2E6D" w:rsidP="00DB2B13">
      <w:pPr>
        <w:pStyle w:val="escmidsubtitel"/>
        <w:rPr>
          <w:sz w:val="32"/>
          <w:lang w:val="en-GB"/>
        </w:rPr>
      </w:pPr>
      <w:r w:rsidRPr="004E194A">
        <w:rPr>
          <w:sz w:val="32"/>
          <w:lang w:val="en-GB"/>
        </w:rPr>
        <w:t>25</w:t>
      </w:r>
      <w:r w:rsidRPr="004E194A">
        <w:rPr>
          <w:sz w:val="32"/>
          <w:vertAlign w:val="superscript"/>
          <w:lang w:val="en-GB"/>
        </w:rPr>
        <w:t>th</w:t>
      </w:r>
      <w:r w:rsidRPr="004E194A">
        <w:rPr>
          <w:sz w:val="32"/>
          <w:lang w:val="en-GB"/>
        </w:rPr>
        <w:t xml:space="preserve"> and 26</w:t>
      </w:r>
      <w:r w:rsidRPr="004E194A">
        <w:rPr>
          <w:sz w:val="32"/>
          <w:vertAlign w:val="superscript"/>
          <w:lang w:val="en-GB"/>
        </w:rPr>
        <w:t>th</w:t>
      </w:r>
      <w:r w:rsidR="000B74A7" w:rsidRPr="004E194A">
        <w:rPr>
          <w:sz w:val="32"/>
          <w:lang w:val="en-GB"/>
        </w:rPr>
        <w:t xml:space="preserve"> March: from 9 am to 5</w:t>
      </w:r>
      <w:r w:rsidR="00991883" w:rsidRPr="004E194A">
        <w:rPr>
          <w:sz w:val="32"/>
          <w:lang w:val="en-GB"/>
        </w:rPr>
        <w:t xml:space="preserve"> pm</w:t>
      </w:r>
    </w:p>
    <w:p w14:paraId="5C0BE352" w14:textId="39F16743" w:rsidR="000B3207" w:rsidRPr="00FF5798" w:rsidRDefault="00FF5798" w:rsidP="00FF5798">
      <w:pPr>
        <w:pStyle w:val="escmidsubtitel"/>
        <w:rPr>
          <w:sz w:val="32"/>
          <w:lang w:val="en-GB"/>
        </w:rPr>
      </w:pPr>
      <w:r w:rsidRPr="00FF5798">
        <w:rPr>
          <w:sz w:val="32"/>
          <w:lang w:val="en-GB"/>
        </w:rPr>
        <w:t>Venue:</w:t>
      </w:r>
      <w:r w:rsidR="004E194A" w:rsidRPr="00FF5798">
        <w:rPr>
          <w:sz w:val="32"/>
          <w:lang w:val="en-GB"/>
        </w:rPr>
        <w:t xml:space="preserve"> Double</w:t>
      </w:r>
      <w:r>
        <w:rPr>
          <w:sz w:val="32"/>
          <w:lang w:val="en-GB"/>
        </w:rPr>
        <w:t xml:space="preserve"> Tree by Hilton - </w:t>
      </w:r>
      <w:r w:rsidR="004E194A" w:rsidRPr="00FF5798">
        <w:rPr>
          <w:sz w:val="32"/>
          <w:lang w:val="en-GB"/>
        </w:rPr>
        <w:t xml:space="preserve">Istanbul </w:t>
      </w:r>
      <w:proofErr w:type="spellStart"/>
      <w:r w:rsidR="004E194A" w:rsidRPr="00FF5798">
        <w:rPr>
          <w:sz w:val="32"/>
          <w:lang w:val="en-GB"/>
        </w:rPr>
        <w:t>Topkapi</w:t>
      </w:r>
      <w:proofErr w:type="spellEnd"/>
      <w:r w:rsidR="004E194A" w:rsidRPr="00FF5798">
        <w:rPr>
          <w:sz w:val="32"/>
          <w:lang w:val="en-GB"/>
        </w:rPr>
        <w:t xml:space="preserve">   </w:t>
      </w:r>
    </w:p>
    <w:p w14:paraId="4CDDAD3F" w14:textId="77777777" w:rsidR="00FF5798" w:rsidRDefault="00FF5798" w:rsidP="00991883">
      <w:pPr>
        <w:pStyle w:val="escmidlauftext"/>
        <w:rPr>
          <w:b/>
          <w:bCs/>
          <w:lang w:val="en-GB"/>
        </w:rPr>
      </w:pPr>
    </w:p>
    <w:p w14:paraId="6E126F6E" w14:textId="7EB28F08" w:rsidR="00CD24C7" w:rsidRPr="00991883" w:rsidRDefault="00FF5798" w:rsidP="00991883">
      <w:pPr>
        <w:pStyle w:val="escmidlauftext"/>
        <w:rPr>
          <w:b/>
          <w:bCs/>
          <w:color w:val="FF0000"/>
          <w:lang w:val="en-GB"/>
        </w:rPr>
      </w:pPr>
      <w:r>
        <w:rPr>
          <w:b/>
          <w:bCs/>
          <w:lang w:val="en-GB"/>
        </w:rPr>
        <w:t>Sponsors and supports</w:t>
      </w:r>
    </w:p>
    <w:p w14:paraId="2749933B" w14:textId="4D8445F2" w:rsidR="00CD24C7" w:rsidRPr="00C65BD2" w:rsidRDefault="00CD24C7" w:rsidP="00DB2B13">
      <w:pPr>
        <w:pStyle w:val="escmidsubtitel"/>
        <w:rPr>
          <w:noProof/>
          <w:lang w:val="en-GB" w:eastAsia="fr-FR"/>
        </w:rPr>
      </w:pPr>
      <w:r>
        <w:rPr>
          <w:noProof/>
          <w:lang w:val="fr-FR" w:eastAsia="fr-FR"/>
        </w:rPr>
        <w:drawing>
          <wp:inline distT="0" distB="0" distL="0" distR="0" wp14:anchorId="104BCF35" wp14:editId="5FBB86B9">
            <wp:extent cx="1165908" cy="962936"/>
            <wp:effectExtent l="0" t="0" r="0" b="8890"/>
            <wp:docPr id="1151589174" name="Image 2" descr="logo-Spilf – URML OI Union régionale des médecins libér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pilf – URML OI Union régionale des médecins libérau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425" cy="98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BD2">
        <w:rPr>
          <w:noProof/>
          <w:lang w:val="en-GB" w:eastAsia="fr-FR"/>
        </w:rPr>
        <w:t xml:space="preserve"> </w:t>
      </w:r>
      <w:r>
        <w:rPr>
          <w:noProof/>
          <w:lang w:val="fr-FR" w:eastAsia="fr-FR"/>
        </w:rPr>
        <w:drawing>
          <wp:inline distT="0" distB="0" distL="0" distR="0" wp14:anchorId="1795C422" wp14:editId="151E3184">
            <wp:extent cx="1445067" cy="1170439"/>
            <wp:effectExtent l="0" t="0" r="3175" b="0"/>
            <wp:docPr id="103206742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067421" name="Picture 10320674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203" cy="119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5BD2">
        <w:rPr>
          <w:noProof/>
          <w:lang w:val="en-GB" w:eastAsia="fr-FR"/>
        </w:rPr>
        <w:t xml:space="preserve"> </w:t>
      </w:r>
      <w:r>
        <w:rPr>
          <w:noProof/>
          <w:lang w:val="fr-FR" w:eastAsia="fr-FR"/>
        </w:rPr>
        <w:drawing>
          <wp:inline distT="0" distB="0" distL="0" distR="0" wp14:anchorId="0F6926D5" wp14:editId="7571D272">
            <wp:extent cx="1885623" cy="1259398"/>
            <wp:effectExtent l="0" t="0" r="635" b="0"/>
            <wp:docPr id="1397783497" name="Image 3" descr="ANRS | Maladies infectieuses émergentes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RS | Maladies infectieuses émergentes — Wikip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96" cy="127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BD2">
        <w:rPr>
          <w:noProof/>
          <w:lang w:val="en-GB" w:eastAsia="fr-FR"/>
        </w:rPr>
        <w:t xml:space="preserve"> </w:t>
      </w:r>
      <w:r w:rsidR="00C65BD2">
        <w:rPr>
          <w:noProof/>
        </w:rPr>
        <w:drawing>
          <wp:inline distT="0" distB="0" distL="0" distR="0" wp14:anchorId="7C40F435" wp14:editId="58FE44D7">
            <wp:extent cx="988198" cy="923925"/>
            <wp:effectExtent l="0" t="0" r="2540" b="0"/>
            <wp:docPr id="1475525863" name="Image 2" descr="T.C. Hitit Üniversitesi | 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.C. Hitit Üniversitesi | Kurumsal Kimlik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06" t="22059" r="24697" b="21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57" cy="92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65BD2">
        <w:rPr>
          <w:noProof/>
          <w:lang w:val="en-GB" w:eastAsia="fr-FR"/>
        </w:rPr>
        <w:t xml:space="preserve"> </w:t>
      </w:r>
      <w:r>
        <w:rPr>
          <w:noProof/>
          <w:lang w:val="fr-FR" w:eastAsia="fr-FR"/>
        </w:rPr>
        <w:drawing>
          <wp:inline distT="0" distB="0" distL="0" distR="0" wp14:anchorId="4DE2CD5C" wp14:editId="336D6CBA">
            <wp:extent cx="2785221" cy="933868"/>
            <wp:effectExtent l="0" t="0" r="0" b="0"/>
            <wp:docPr id="10757436" name="Image 5" descr="Who are w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o are we?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3" t="30950" r="16983" b="28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132" cy="95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65BD2">
        <w:rPr>
          <w:noProof/>
          <w:lang w:val="fr-FR" w:eastAsia="fr-FR"/>
        </w:rPr>
        <w:t xml:space="preserve">        </w:t>
      </w:r>
      <w:r>
        <w:rPr>
          <w:noProof/>
          <w:lang w:val="fr-FR" w:eastAsia="fr-FR"/>
        </w:rPr>
        <w:drawing>
          <wp:inline distT="0" distB="0" distL="0" distR="0" wp14:anchorId="247EF162" wp14:editId="209D9787">
            <wp:extent cx="1712513" cy="71354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673" cy="721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1883">
        <w:rPr>
          <w:noProof/>
          <w:lang w:val="fr-FR" w:eastAsia="fr-FR"/>
        </w:rPr>
        <w:drawing>
          <wp:inline distT="0" distB="0" distL="0" distR="0" wp14:anchorId="317FC46B" wp14:editId="71997F26">
            <wp:extent cx="1883555" cy="69300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238" cy="70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826094" w14:textId="418D7763" w:rsidR="004E194A" w:rsidRPr="00C65BD2" w:rsidRDefault="004E194A" w:rsidP="00DB2B13">
      <w:pPr>
        <w:pStyle w:val="escmidsubtitel"/>
        <w:rPr>
          <w:noProof/>
          <w:lang w:val="en-GB" w:eastAsia="fr-FR"/>
        </w:rPr>
      </w:pPr>
    </w:p>
    <w:p w14:paraId="6B29D705" w14:textId="727E61DB" w:rsidR="004E194A" w:rsidRPr="00FF5798" w:rsidRDefault="004E194A" w:rsidP="00DB2B13">
      <w:pPr>
        <w:pStyle w:val="escmidsubtitel"/>
        <w:rPr>
          <w:b/>
          <w:sz w:val="24"/>
          <w:lang w:val="en-US"/>
        </w:rPr>
        <w:sectPr w:rsidR="004E194A" w:rsidRPr="00FF5798" w:rsidSect="00333887">
          <w:headerReference w:type="default" r:id="rId13"/>
          <w:footerReference w:type="first" r:id="rId14"/>
          <w:pgSz w:w="11906" w:h="16838" w:code="9"/>
          <w:pgMar w:top="2269" w:right="1474" w:bottom="964" w:left="1474" w:header="1162" w:footer="403" w:gutter="0"/>
          <w:cols w:space="708"/>
          <w:titlePg/>
          <w:docGrid w:linePitch="360"/>
        </w:sectPr>
      </w:pPr>
      <w:r w:rsidRPr="00FF5798">
        <w:rPr>
          <w:b/>
          <w:noProof/>
          <w:sz w:val="24"/>
          <w:lang w:val="en-US" w:eastAsia="fr-FR"/>
        </w:rPr>
        <w:t xml:space="preserve">Organizing/Scientific commettee :  </w:t>
      </w:r>
      <w:r w:rsidRPr="00FF5798">
        <w:rPr>
          <w:noProof/>
          <w:sz w:val="24"/>
          <w:lang w:val="en-US" w:eastAsia="fr-FR"/>
        </w:rPr>
        <w:t>Önder Ergonul</w:t>
      </w:r>
      <w:r w:rsidR="00FF5798">
        <w:rPr>
          <w:noProof/>
          <w:sz w:val="24"/>
          <w:lang w:val="en-US" w:eastAsia="fr-FR"/>
        </w:rPr>
        <w:t xml:space="preserve">, Nurcam Baycam, </w:t>
      </w:r>
      <w:r w:rsidRPr="00FF5798">
        <w:rPr>
          <w:noProof/>
          <w:sz w:val="24"/>
          <w:lang w:val="en-US" w:eastAsia="fr-FR"/>
        </w:rPr>
        <w:t>Octavio  Arce, Marta Mora</w:t>
      </w:r>
      <w:r w:rsidR="00FF5798" w:rsidRPr="00FF5798">
        <w:rPr>
          <w:noProof/>
          <w:sz w:val="24"/>
          <w:lang w:val="en-US" w:eastAsia="fr-FR"/>
        </w:rPr>
        <w:t xml:space="preserve"> Rillo, Simon Bessis, Jean-Marc Chapplain</w:t>
      </w:r>
      <w:r w:rsidR="00FF5798">
        <w:rPr>
          <w:noProof/>
          <w:sz w:val="24"/>
          <w:lang w:val="en-US" w:eastAsia="fr-FR"/>
        </w:rPr>
        <w:t>.</w:t>
      </w:r>
    </w:p>
    <w:p w14:paraId="70755BC9" w14:textId="067AAA15" w:rsidR="00DB2B13" w:rsidRPr="00CD24C7" w:rsidRDefault="00DB2B13" w:rsidP="4BD22A4F">
      <w:pPr>
        <w:rPr>
          <w:sz w:val="4"/>
          <w:szCs w:val="4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7"/>
        <w:gridCol w:w="7301"/>
      </w:tblGrid>
      <w:tr w:rsidR="00DB2B13" w:rsidRPr="00660C42" w14:paraId="15157A68" w14:textId="77777777" w:rsidTr="00931932">
        <w:tc>
          <w:tcPr>
            <w:tcW w:w="1647" w:type="dxa"/>
            <w:tcMar>
              <w:left w:w="0" w:type="dxa"/>
              <w:right w:w="0" w:type="dxa"/>
            </w:tcMar>
            <w:vAlign w:val="center"/>
          </w:tcPr>
          <w:p w14:paraId="614F1844" w14:textId="77777777" w:rsidR="00DB2B13" w:rsidRPr="00660C42" w:rsidRDefault="00DB2B13" w:rsidP="00931932">
            <w:pPr>
              <w:pStyle w:val="escmidseitentitel"/>
              <w:rPr>
                <w:lang w:val="en-GB"/>
              </w:rPr>
            </w:pPr>
            <w:r w:rsidRPr="00660C42">
              <w:rPr>
                <w:lang w:val="en-GB"/>
              </w:rPr>
              <w:t>Day 1</w:t>
            </w:r>
          </w:p>
        </w:tc>
        <w:tc>
          <w:tcPr>
            <w:tcW w:w="7301" w:type="dxa"/>
            <w:tcMar>
              <w:left w:w="0" w:type="dxa"/>
              <w:right w:w="0" w:type="dxa"/>
            </w:tcMar>
            <w:vAlign w:val="center"/>
          </w:tcPr>
          <w:p w14:paraId="3262D86C" w14:textId="01C7C7C1" w:rsidR="00DB2B13" w:rsidRPr="00660C42" w:rsidRDefault="000B74A7" w:rsidP="004C2E6D">
            <w:pPr>
              <w:pStyle w:val="escmidsubtitel"/>
              <w:rPr>
                <w:sz w:val="32"/>
                <w:szCs w:val="38"/>
                <w:lang w:val="en-GB"/>
              </w:rPr>
            </w:pPr>
            <w:r>
              <w:rPr>
                <w:sz w:val="32"/>
                <w:szCs w:val="38"/>
                <w:lang w:val="en-GB"/>
              </w:rPr>
              <w:t>25</w:t>
            </w:r>
            <w:r w:rsidRPr="00CD24C7">
              <w:rPr>
                <w:sz w:val="32"/>
                <w:szCs w:val="38"/>
                <w:vertAlign w:val="superscript"/>
                <w:lang w:val="en-GB"/>
              </w:rPr>
              <w:t>th</w:t>
            </w:r>
            <w:r w:rsidR="00CD24C7">
              <w:rPr>
                <w:sz w:val="32"/>
                <w:szCs w:val="38"/>
                <w:lang w:val="en-GB"/>
              </w:rPr>
              <w:t xml:space="preserve">  March</w:t>
            </w:r>
          </w:p>
        </w:tc>
      </w:tr>
    </w:tbl>
    <w:p w14:paraId="7405B315" w14:textId="77777777" w:rsidR="00DB2B13" w:rsidRPr="00660C42" w:rsidRDefault="00DB2B13" w:rsidP="00DB2B13">
      <w:pPr>
        <w:pStyle w:val="escmidlauftext"/>
        <w:rPr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397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677"/>
      </w:tblGrid>
      <w:tr w:rsidR="00DB2B13" w:rsidRPr="00660C42" w14:paraId="2D90B6ED" w14:textId="77777777" w:rsidTr="00931932">
        <w:trPr>
          <w:trHeight w:val="64"/>
        </w:trPr>
        <w:tc>
          <w:tcPr>
            <w:tcW w:w="8948" w:type="dxa"/>
            <w:gridSpan w:val="2"/>
            <w:tcMar>
              <w:top w:w="0" w:type="dxa"/>
              <w:bottom w:w="170" w:type="dxa"/>
            </w:tcMar>
          </w:tcPr>
          <w:p w14:paraId="19B41B87" w14:textId="77777777" w:rsidR="00DB2B13" w:rsidRPr="00960A0E" w:rsidRDefault="00DB2B13" w:rsidP="00931932">
            <w:pPr>
              <w:pStyle w:val="escmidtabellentitel"/>
              <w:rPr>
                <w:lang w:val="en-GB"/>
              </w:rPr>
            </w:pPr>
          </w:p>
        </w:tc>
      </w:tr>
      <w:tr w:rsidR="00DB2B13" w:rsidRPr="00660C42" w14:paraId="1C74455B" w14:textId="77777777" w:rsidTr="00931932">
        <w:tc>
          <w:tcPr>
            <w:tcW w:w="1271" w:type="dxa"/>
            <w:tcBorders>
              <w:bottom w:val="single" w:sz="2" w:space="0" w:color="auto"/>
            </w:tcBorders>
            <w:tcMar>
              <w:left w:w="85" w:type="dxa"/>
            </w:tcMar>
          </w:tcPr>
          <w:p w14:paraId="23C6745F" w14:textId="540217E2" w:rsidR="00DB2B13" w:rsidRPr="00660C42" w:rsidRDefault="0014367A" w:rsidP="00931932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 xml:space="preserve">8.30 </w:t>
            </w:r>
            <w:r w:rsidR="004C2E6D">
              <w:rPr>
                <w:lang w:val="en-GB"/>
              </w:rPr>
              <w:t>am</w:t>
            </w:r>
          </w:p>
        </w:tc>
        <w:tc>
          <w:tcPr>
            <w:tcW w:w="7677" w:type="dxa"/>
            <w:tcBorders>
              <w:bottom w:val="single" w:sz="2" w:space="0" w:color="auto"/>
            </w:tcBorders>
          </w:tcPr>
          <w:p w14:paraId="0F6B24ED" w14:textId="77777777" w:rsidR="00DB2B13" w:rsidRPr="00660C42" w:rsidRDefault="00DB2B13" w:rsidP="00931932">
            <w:pPr>
              <w:pStyle w:val="escmidtabellenlauftextleft"/>
              <w:rPr>
                <w:lang w:val="en-GB"/>
              </w:rPr>
            </w:pPr>
            <w:r w:rsidRPr="00960A0E">
              <w:rPr>
                <w:lang w:val="en-GB"/>
              </w:rPr>
              <w:t>welcoming participants</w:t>
            </w:r>
          </w:p>
        </w:tc>
      </w:tr>
    </w:tbl>
    <w:p w14:paraId="339582CF" w14:textId="77777777" w:rsidR="00DB2B13" w:rsidRDefault="00DB2B13" w:rsidP="00DB2B13">
      <w:pPr>
        <w:pStyle w:val="escmidlauftext"/>
        <w:rPr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397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677"/>
      </w:tblGrid>
      <w:tr w:rsidR="00DB2B13" w:rsidRPr="00660C42" w14:paraId="03685316" w14:textId="77777777" w:rsidTr="00931932">
        <w:trPr>
          <w:trHeight w:val="64"/>
        </w:trPr>
        <w:tc>
          <w:tcPr>
            <w:tcW w:w="8948" w:type="dxa"/>
            <w:gridSpan w:val="2"/>
            <w:tcMar>
              <w:top w:w="0" w:type="dxa"/>
              <w:bottom w:w="170" w:type="dxa"/>
            </w:tcMar>
          </w:tcPr>
          <w:p w14:paraId="5BE88CA4" w14:textId="32DC0FE7" w:rsidR="00DB2B13" w:rsidRPr="001F6CA5" w:rsidRDefault="00DB2B13" w:rsidP="001F6CA5">
            <w:pPr>
              <w:pStyle w:val="escmidtabellentitel"/>
              <w:rPr>
                <w:lang w:val="en-GB"/>
              </w:rPr>
            </w:pPr>
            <w:r w:rsidRPr="00960A0E">
              <w:rPr>
                <w:lang w:val="en-GB"/>
              </w:rPr>
              <w:t xml:space="preserve">Introductory lecture </w:t>
            </w:r>
            <w:r>
              <w:rPr>
                <w:lang w:val="en-GB"/>
              </w:rPr>
              <w:t xml:space="preserve">and </w:t>
            </w:r>
            <w:r w:rsidRPr="00960A0E">
              <w:rPr>
                <w:lang w:val="en-GB"/>
              </w:rPr>
              <w:t>Workshop opening</w:t>
            </w:r>
          </w:p>
        </w:tc>
      </w:tr>
      <w:tr w:rsidR="00DB2B13" w:rsidRPr="00C65BD2" w14:paraId="1FEED2BB" w14:textId="77777777" w:rsidTr="00931932">
        <w:tc>
          <w:tcPr>
            <w:tcW w:w="1271" w:type="dxa"/>
            <w:tcBorders>
              <w:bottom w:val="single" w:sz="2" w:space="0" w:color="auto"/>
            </w:tcBorders>
            <w:tcMar>
              <w:left w:w="85" w:type="dxa"/>
            </w:tcMar>
          </w:tcPr>
          <w:p w14:paraId="54482EDC" w14:textId="244D28ED" w:rsidR="00DB2B13" w:rsidRPr="00660C42" w:rsidRDefault="0014367A" w:rsidP="00931932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="004C2E6D">
              <w:rPr>
                <w:lang w:val="en-GB"/>
              </w:rPr>
              <w:t xml:space="preserve">  am</w:t>
            </w:r>
          </w:p>
        </w:tc>
        <w:tc>
          <w:tcPr>
            <w:tcW w:w="7677" w:type="dxa"/>
            <w:tcBorders>
              <w:bottom w:val="single" w:sz="2" w:space="0" w:color="auto"/>
            </w:tcBorders>
          </w:tcPr>
          <w:p w14:paraId="703A8CC7" w14:textId="35E83064" w:rsidR="00DB2B13" w:rsidRDefault="000B74A7" w:rsidP="00931932">
            <w:pPr>
              <w:pStyle w:val="escmidtabellenlauftext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O</w:t>
            </w:r>
            <w:r w:rsidR="00DB2B13" w:rsidRPr="00960A0E">
              <w:rPr>
                <w:b/>
                <w:bCs/>
                <w:lang w:val="en-GB"/>
              </w:rPr>
              <w:t>fficial opening, presentation of the programme and</w:t>
            </w:r>
            <w:r w:rsidR="00991883">
              <w:rPr>
                <w:b/>
                <w:bCs/>
                <w:lang w:val="en-GB"/>
              </w:rPr>
              <w:t xml:space="preserve"> objectives</w:t>
            </w:r>
            <w:r w:rsidR="00DB2B13" w:rsidRPr="00960A0E">
              <w:rPr>
                <w:b/>
                <w:bCs/>
                <w:lang w:val="en-GB"/>
              </w:rPr>
              <w:t xml:space="preserve"> </w:t>
            </w:r>
          </w:p>
          <w:p w14:paraId="0F40BB57" w14:textId="490DFE1F" w:rsidR="000B74A7" w:rsidRPr="008E7CE1" w:rsidRDefault="00CD24C7" w:rsidP="0014367A">
            <w:pPr>
              <w:pStyle w:val="escmidtabellenlauftextleft"/>
              <w:rPr>
                <w:lang w:val="es-ES_tradnl"/>
              </w:rPr>
            </w:pPr>
            <w:r w:rsidRPr="008E7CE1">
              <w:rPr>
                <w:lang w:val="es-ES_tradnl"/>
              </w:rPr>
              <w:t xml:space="preserve">Koç University </w:t>
            </w:r>
            <w:r w:rsidR="000B74A7" w:rsidRPr="008E7CE1">
              <w:rPr>
                <w:lang w:val="es-ES_tradnl"/>
              </w:rPr>
              <w:t>Onder Ergonul</w:t>
            </w:r>
          </w:p>
          <w:p w14:paraId="18F05D87" w14:textId="77777777" w:rsidR="000B74A7" w:rsidRDefault="000B74A7" w:rsidP="0014367A">
            <w:pPr>
              <w:pStyle w:val="escmidtabellenlauftextleft"/>
              <w:rPr>
                <w:lang w:val="es-ES_tradnl"/>
              </w:rPr>
            </w:pPr>
            <w:r w:rsidRPr="000B74A7">
              <w:rPr>
                <w:lang w:val="es-ES_tradnl"/>
              </w:rPr>
              <w:t>Sociedad Española de Enfermedades Infecciosas y Microbiología Clínica</w:t>
            </w:r>
          </w:p>
          <w:p w14:paraId="15A4B8B3" w14:textId="4B47D7AA" w:rsidR="000B74A7" w:rsidRPr="00CD24C7" w:rsidRDefault="00CD24C7" w:rsidP="0014367A">
            <w:pPr>
              <w:pStyle w:val="escmidtabellenlauftextleft"/>
              <w:rPr>
                <w:bCs/>
                <w:lang w:val="fr-FR"/>
              </w:rPr>
            </w:pPr>
            <w:r w:rsidRPr="00CD24C7">
              <w:rPr>
                <w:bCs/>
                <w:lang w:val="fr-FR"/>
              </w:rPr>
              <w:t>Société de pathologie infectieuse de langue française</w:t>
            </w:r>
            <w:r>
              <w:rPr>
                <w:bCs/>
                <w:lang w:val="fr-FR"/>
              </w:rPr>
              <w:t xml:space="preserve"> – Groupe Emergence –JM </w:t>
            </w:r>
            <w:proofErr w:type="spellStart"/>
            <w:r>
              <w:rPr>
                <w:bCs/>
                <w:lang w:val="fr-FR"/>
              </w:rPr>
              <w:t>Chapplain</w:t>
            </w:r>
            <w:proofErr w:type="spellEnd"/>
            <w:r>
              <w:rPr>
                <w:bCs/>
                <w:lang w:val="fr-FR"/>
              </w:rPr>
              <w:t xml:space="preserve"> and S Bessis</w:t>
            </w:r>
          </w:p>
          <w:p w14:paraId="1137ACDA" w14:textId="59732EC6" w:rsidR="00DB2B13" w:rsidRPr="00CD24C7" w:rsidRDefault="00CD24C7" w:rsidP="00CD24C7">
            <w:pPr>
              <w:pStyle w:val="escmidtabellenlauftextleft"/>
              <w:rPr>
                <w:b/>
                <w:bCs/>
                <w:lang w:val="fr-FR"/>
              </w:rPr>
            </w:pPr>
            <w:r w:rsidRPr="00CD24C7">
              <w:rPr>
                <w:lang w:val="fr-FR"/>
              </w:rPr>
              <w:t>Coordination du Risque Epidémique et Bi</w:t>
            </w:r>
            <w:r>
              <w:rPr>
                <w:lang w:val="fr-FR"/>
              </w:rPr>
              <w:t xml:space="preserve">ologique - </w:t>
            </w:r>
            <w:r w:rsidRPr="00CD24C7">
              <w:rPr>
                <w:lang w:val="fr-FR"/>
              </w:rPr>
              <w:t xml:space="preserve"> </w:t>
            </w:r>
            <w:r w:rsidRPr="00CD24C7">
              <w:rPr>
                <w:bCs/>
                <w:lang w:val="fr-FR"/>
              </w:rPr>
              <w:t>X Lescure</w:t>
            </w:r>
          </w:p>
        </w:tc>
      </w:tr>
    </w:tbl>
    <w:p w14:paraId="7C887087" w14:textId="77777777" w:rsidR="004C2E6D" w:rsidRPr="00CD24C7" w:rsidRDefault="004C2E6D" w:rsidP="004C2E6D">
      <w:pPr>
        <w:pStyle w:val="escmidlauftext"/>
        <w:rPr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397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677"/>
      </w:tblGrid>
      <w:tr w:rsidR="004C2E6D" w:rsidRPr="00660C42" w14:paraId="5395989C" w14:textId="77777777" w:rsidTr="4748E849">
        <w:trPr>
          <w:trHeight w:val="64"/>
        </w:trPr>
        <w:tc>
          <w:tcPr>
            <w:tcW w:w="8948" w:type="dxa"/>
            <w:gridSpan w:val="2"/>
            <w:tcMar>
              <w:top w:w="0" w:type="dxa"/>
              <w:bottom w:w="170" w:type="dxa"/>
            </w:tcMar>
          </w:tcPr>
          <w:p w14:paraId="18360E64" w14:textId="0D890768" w:rsidR="54839D55" w:rsidRDefault="54839D55" w:rsidP="4748E849">
            <w:pPr>
              <w:pStyle w:val="escmidtabellentitel"/>
            </w:pPr>
            <w:r w:rsidRPr="4748E849">
              <w:rPr>
                <w:lang w:val="en-GB"/>
              </w:rPr>
              <w:t>West Nile Virus Disease in Europe: Emerging Trends and Clinical Challenges</w:t>
            </w:r>
          </w:p>
          <w:p w14:paraId="750B7508" w14:textId="5989213C" w:rsidR="004C2E6D" w:rsidRPr="00660C42" w:rsidRDefault="004C2E6D" w:rsidP="00991883">
            <w:pPr>
              <w:pStyle w:val="escmidtabellentitel"/>
              <w:rPr>
                <w:rFonts w:cs="Selecta VF Weight-330.000 Itali"/>
                <w:lang w:val="en-GB"/>
              </w:rPr>
            </w:pPr>
            <w:r w:rsidRPr="00660C42">
              <w:rPr>
                <w:b w:val="0"/>
                <w:bCs w:val="0"/>
                <w:i/>
                <w:iCs/>
                <w:lang w:val="en-GB"/>
              </w:rPr>
              <w:t xml:space="preserve">Chair: </w:t>
            </w:r>
            <w:r w:rsidR="00710FB1">
              <w:rPr>
                <w:b w:val="0"/>
                <w:bCs w:val="0"/>
                <w:i/>
                <w:iCs/>
                <w:lang w:val="en-GB"/>
              </w:rPr>
              <w:t xml:space="preserve"> </w:t>
            </w:r>
            <w:r w:rsidR="00991883">
              <w:rPr>
                <w:b w:val="0"/>
                <w:bCs w:val="0"/>
                <w:i/>
                <w:iCs/>
                <w:lang w:val="en-GB"/>
              </w:rPr>
              <w:t xml:space="preserve">X Lescure and JM </w:t>
            </w:r>
            <w:proofErr w:type="spellStart"/>
            <w:r w:rsidR="00991883">
              <w:rPr>
                <w:b w:val="0"/>
                <w:bCs w:val="0"/>
                <w:i/>
                <w:iCs/>
                <w:lang w:val="en-GB"/>
              </w:rPr>
              <w:t>Chapplain</w:t>
            </w:r>
            <w:proofErr w:type="spellEnd"/>
          </w:p>
        </w:tc>
      </w:tr>
      <w:tr w:rsidR="004C2E6D" w:rsidRPr="00660C42" w14:paraId="49EEDD23" w14:textId="77777777" w:rsidTr="4748E849">
        <w:tc>
          <w:tcPr>
            <w:tcW w:w="1271" w:type="dxa"/>
            <w:tcBorders>
              <w:bottom w:val="single" w:sz="2" w:space="0" w:color="auto"/>
            </w:tcBorders>
            <w:tcMar>
              <w:left w:w="85" w:type="dxa"/>
            </w:tcMar>
          </w:tcPr>
          <w:p w14:paraId="2D0C774F" w14:textId="6CF05474" w:rsidR="004C2E6D" w:rsidRPr="00660C42" w:rsidRDefault="00991883" w:rsidP="00BF5BCE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>9.45</w:t>
            </w:r>
            <w:r w:rsidR="0014367A">
              <w:rPr>
                <w:lang w:val="en-GB"/>
              </w:rPr>
              <w:t xml:space="preserve"> am</w:t>
            </w:r>
          </w:p>
        </w:tc>
        <w:tc>
          <w:tcPr>
            <w:tcW w:w="7677" w:type="dxa"/>
            <w:tcBorders>
              <w:bottom w:val="single" w:sz="2" w:space="0" w:color="auto"/>
            </w:tcBorders>
          </w:tcPr>
          <w:p w14:paraId="3E7AE961" w14:textId="417C2364" w:rsidR="004C2E6D" w:rsidRPr="00707A50" w:rsidRDefault="3F4144E8" w:rsidP="0014367A">
            <w:pPr>
              <w:pStyle w:val="escmidtabellenlauftextleft"/>
              <w:rPr>
                <w:b/>
                <w:bCs/>
                <w:lang w:val="en-US"/>
              </w:rPr>
            </w:pPr>
            <w:r w:rsidRPr="00AB36C9">
              <w:rPr>
                <w:b/>
                <w:bCs/>
                <w:lang w:val="en-US"/>
              </w:rPr>
              <w:t>Epidemiology in Southern Europe: Current Landscape and Future Risks</w:t>
            </w:r>
            <w:r w:rsidR="3634AFD0" w:rsidRPr="00AB36C9">
              <w:rPr>
                <w:lang w:val="en-US"/>
              </w:rPr>
              <w:t xml:space="preserve"> </w:t>
            </w:r>
          </w:p>
          <w:p w14:paraId="757CA5BB" w14:textId="120BCDAF" w:rsidR="004C2E6D" w:rsidRPr="00707A50" w:rsidRDefault="042F76CD" w:rsidP="0014367A">
            <w:pPr>
              <w:pStyle w:val="escmidtabellenlauftextleft"/>
              <w:rPr>
                <w:i/>
                <w:lang w:val="en-GB"/>
              </w:rPr>
            </w:pPr>
            <w:r w:rsidRPr="00707A50">
              <w:rPr>
                <w:i/>
                <w:lang w:val="en-GB"/>
              </w:rPr>
              <w:t>Francesco Vairo (</w:t>
            </w:r>
            <w:r w:rsidR="3634AFD0" w:rsidRPr="00707A50">
              <w:rPr>
                <w:i/>
                <w:lang w:val="en-GB"/>
              </w:rPr>
              <w:t>Italy</w:t>
            </w:r>
            <w:r w:rsidRPr="00707A50">
              <w:rPr>
                <w:i/>
                <w:lang w:val="en-GB"/>
              </w:rPr>
              <w:t>)</w:t>
            </w:r>
          </w:p>
        </w:tc>
      </w:tr>
      <w:tr w:rsidR="004C2E6D" w:rsidRPr="00660C42" w14:paraId="63BCF9F8" w14:textId="77777777" w:rsidTr="4748E849"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tcMar>
              <w:left w:w="85" w:type="dxa"/>
            </w:tcMar>
          </w:tcPr>
          <w:p w14:paraId="6BA65843" w14:textId="47E8D28B" w:rsidR="004C2E6D" w:rsidRPr="00660C42" w:rsidRDefault="0014367A" w:rsidP="00BF5BCE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="00991883">
              <w:rPr>
                <w:lang w:val="en-GB"/>
              </w:rPr>
              <w:t>.15</w:t>
            </w:r>
            <w:r>
              <w:rPr>
                <w:lang w:val="en-GB"/>
              </w:rPr>
              <w:t xml:space="preserve"> am</w:t>
            </w:r>
          </w:p>
        </w:tc>
        <w:tc>
          <w:tcPr>
            <w:tcW w:w="7677" w:type="dxa"/>
            <w:tcBorders>
              <w:top w:val="single" w:sz="2" w:space="0" w:color="auto"/>
              <w:bottom w:val="single" w:sz="2" w:space="0" w:color="auto"/>
            </w:tcBorders>
          </w:tcPr>
          <w:p w14:paraId="48C3CFB8" w14:textId="16241595" w:rsidR="0014367A" w:rsidRPr="00B40C06" w:rsidRDefault="0014367A" w:rsidP="0014367A">
            <w:pPr>
              <w:pStyle w:val="escmidtabellenlauftextleft"/>
              <w:rPr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S</w:t>
            </w:r>
            <w:r w:rsidRPr="00B40C06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tate of the art in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case </w:t>
            </w:r>
            <w:r w:rsidRPr="00B40C06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management</w:t>
            </w:r>
            <w:r w:rsidR="009C08D6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– lessons from the field in Italy</w:t>
            </w:r>
          </w:p>
          <w:p w14:paraId="5653B113" w14:textId="614788C5" w:rsidR="004C2E6D" w:rsidRPr="00707A50" w:rsidRDefault="002B00B0" w:rsidP="00AD6336">
            <w:pPr>
              <w:pStyle w:val="escmidtabellenlauftextleft"/>
              <w:rPr>
                <w:i/>
                <w:lang w:val="en-GB"/>
              </w:rPr>
            </w:pPr>
            <w:r w:rsidRPr="00707A50">
              <w:rPr>
                <w:i/>
                <w:lang w:val="en-GB"/>
              </w:rPr>
              <w:t>Emanuele Nicastri (</w:t>
            </w:r>
            <w:r w:rsidR="0014367A" w:rsidRPr="00707A50">
              <w:rPr>
                <w:i/>
                <w:lang w:val="en-GB"/>
              </w:rPr>
              <w:t>Italy</w:t>
            </w:r>
            <w:r w:rsidRPr="00707A50">
              <w:rPr>
                <w:i/>
                <w:lang w:val="en-GB"/>
              </w:rPr>
              <w:t>)</w:t>
            </w:r>
          </w:p>
        </w:tc>
      </w:tr>
      <w:tr w:rsidR="0014367A" w:rsidRPr="00710FB1" w14:paraId="43BB8EB8" w14:textId="77777777" w:rsidTr="4748E849"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tcMar>
              <w:left w:w="85" w:type="dxa"/>
            </w:tcMar>
          </w:tcPr>
          <w:p w14:paraId="19362CC0" w14:textId="57C0BD72" w:rsidR="0014367A" w:rsidRDefault="00991883" w:rsidP="00BF5BCE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>11.15</w:t>
            </w:r>
            <w:r w:rsidR="00AD6336">
              <w:rPr>
                <w:lang w:val="en-GB"/>
              </w:rPr>
              <w:t xml:space="preserve"> am</w:t>
            </w:r>
          </w:p>
        </w:tc>
        <w:tc>
          <w:tcPr>
            <w:tcW w:w="7677" w:type="dxa"/>
            <w:tcBorders>
              <w:top w:val="single" w:sz="2" w:space="0" w:color="auto"/>
              <w:bottom w:val="single" w:sz="2" w:space="0" w:color="auto"/>
            </w:tcBorders>
          </w:tcPr>
          <w:p w14:paraId="2C4A28E6" w14:textId="77777777" w:rsidR="00991883" w:rsidRPr="00991883" w:rsidRDefault="00991883" w:rsidP="00991883">
            <w:pPr>
              <w:pStyle w:val="escmidtabellenlauftextleft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991883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From First Cases to Persistent Transmission: The West Nile Virus Journey in Spain</w:t>
            </w:r>
          </w:p>
          <w:p w14:paraId="4E5F93F2" w14:textId="340FBA13" w:rsidR="0014367A" w:rsidRPr="00707A50" w:rsidRDefault="00991883" w:rsidP="00991883">
            <w:pPr>
              <w:pStyle w:val="escmidtabellenlauftextleft"/>
              <w:rPr>
                <w:i/>
                <w:lang w:val="en-US"/>
              </w:rPr>
            </w:pPr>
            <w:r w:rsidRPr="00707A50">
              <w:rPr>
                <w:i/>
                <w:lang w:val="en-GB"/>
              </w:rPr>
              <w:t>José Miguel Cisneros (Esp)</w:t>
            </w:r>
            <w:r w:rsidR="58A2E256" w:rsidRPr="00707A50">
              <w:rPr>
                <w:i/>
                <w:lang w:val="en-US"/>
              </w:rPr>
              <w:t xml:space="preserve"> </w:t>
            </w:r>
          </w:p>
        </w:tc>
      </w:tr>
      <w:tr w:rsidR="00522003" w:rsidRPr="00522003" w14:paraId="0F5D6FD9" w14:textId="77777777" w:rsidTr="4748E849"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tcMar>
              <w:left w:w="85" w:type="dxa"/>
            </w:tcMar>
          </w:tcPr>
          <w:p w14:paraId="092D71FD" w14:textId="101B4DF5" w:rsidR="00522003" w:rsidRDefault="00522003" w:rsidP="00BF5BCE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>11</w:t>
            </w:r>
            <w:r w:rsidR="00991883">
              <w:rPr>
                <w:lang w:val="en-GB"/>
              </w:rPr>
              <w:t>.45</w:t>
            </w:r>
            <w:r>
              <w:rPr>
                <w:lang w:val="en-GB"/>
              </w:rPr>
              <w:t xml:space="preserve"> am</w:t>
            </w:r>
          </w:p>
        </w:tc>
        <w:tc>
          <w:tcPr>
            <w:tcW w:w="7677" w:type="dxa"/>
            <w:tcBorders>
              <w:top w:val="single" w:sz="2" w:space="0" w:color="auto"/>
              <w:bottom w:val="single" w:sz="2" w:space="0" w:color="auto"/>
            </w:tcBorders>
          </w:tcPr>
          <w:p w14:paraId="28069320" w14:textId="77777777" w:rsidR="00707A50" w:rsidRDefault="00991883" w:rsidP="00707A50">
            <w:pPr>
              <w:pStyle w:val="escmidtabellenlauftextleft"/>
              <w:rPr>
                <w:b/>
                <w:bCs/>
                <w:lang w:val="en-US"/>
              </w:rPr>
            </w:pPr>
            <w:r w:rsidRPr="00AB36C9">
              <w:rPr>
                <w:b/>
                <w:bCs/>
                <w:lang w:val="en-US"/>
              </w:rPr>
              <w:t xml:space="preserve">Round Table: Sharing Clinical Experiences </w:t>
            </w:r>
          </w:p>
          <w:p w14:paraId="2F7AA6CA" w14:textId="2FDC0DB5" w:rsidR="00522003" w:rsidRPr="00707A50" w:rsidRDefault="00991883" w:rsidP="00707A50">
            <w:pPr>
              <w:pStyle w:val="escmidtabellenlauftextleft"/>
              <w:rPr>
                <w:rFonts w:eastAsia="Times New Roman" w:cstheme="minorHAnsi"/>
                <w:b/>
                <w:bCs/>
                <w:i/>
                <w:color w:val="000000"/>
                <w:lang w:val="en-US" w:eastAsia="fr-FR"/>
              </w:rPr>
            </w:pPr>
            <w:r w:rsidRPr="00707A50">
              <w:rPr>
                <w:rFonts w:cstheme="minorHAnsi"/>
                <w:i/>
                <w:lang w:val="en-US"/>
              </w:rPr>
              <w:t xml:space="preserve">All previous speakers </w:t>
            </w:r>
          </w:p>
        </w:tc>
      </w:tr>
    </w:tbl>
    <w:p w14:paraId="36CCCC7C" w14:textId="77777777" w:rsidR="004C2E6D" w:rsidRDefault="004C2E6D" w:rsidP="004C2E6D">
      <w:pPr>
        <w:pStyle w:val="escmidlauftext"/>
        <w:rPr>
          <w:lang w:val="en-GB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7677"/>
      </w:tblGrid>
      <w:tr w:rsidR="00984444" w:rsidRPr="00660C42" w14:paraId="5ABDEC4A" w14:textId="77777777" w:rsidTr="00AD6336">
        <w:tc>
          <w:tcPr>
            <w:tcW w:w="1271" w:type="dxa"/>
          </w:tcPr>
          <w:p w14:paraId="3EF926EB" w14:textId="52788C1A" w:rsidR="00984444" w:rsidRPr="00660C42" w:rsidRDefault="00707A50" w:rsidP="00BF5BCE">
            <w:pPr>
              <w:pStyle w:val="escmidtabellenlauftextrigh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12.45</w:t>
            </w:r>
            <w:r w:rsidR="00AD6336">
              <w:rPr>
                <w:b/>
                <w:bCs/>
                <w:lang w:val="en-GB"/>
              </w:rPr>
              <w:t xml:space="preserve"> </w:t>
            </w:r>
            <w:r w:rsidR="0014367A">
              <w:rPr>
                <w:b/>
                <w:bCs/>
                <w:lang w:val="en-GB"/>
              </w:rPr>
              <w:t>pm</w:t>
            </w:r>
          </w:p>
        </w:tc>
        <w:tc>
          <w:tcPr>
            <w:tcW w:w="7677" w:type="dxa"/>
          </w:tcPr>
          <w:p w14:paraId="7756DF35" w14:textId="4982F183" w:rsidR="00984444" w:rsidRPr="00660C42" w:rsidRDefault="00984444" w:rsidP="00BF5BCE">
            <w:pPr>
              <w:pStyle w:val="escmidtabellenlauftext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Lunch </w:t>
            </w:r>
            <w:r w:rsidRPr="00660C42">
              <w:rPr>
                <w:b/>
                <w:bCs/>
                <w:lang w:val="en-GB"/>
              </w:rPr>
              <w:t>Break</w:t>
            </w:r>
          </w:p>
        </w:tc>
      </w:tr>
    </w:tbl>
    <w:p w14:paraId="28A3023C" w14:textId="77777777" w:rsidR="00DB2B13" w:rsidRDefault="00DB2B13" w:rsidP="00DB2B13">
      <w:pPr>
        <w:pStyle w:val="escmidlauftext"/>
        <w:rPr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397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677"/>
      </w:tblGrid>
      <w:tr w:rsidR="00DB2B13" w:rsidRPr="00C40271" w14:paraId="5264943A" w14:textId="77777777" w:rsidTr="4BD22A4F">
        <w:trPr>
          <w:trHeight w:val="64"/>
        </w:trPr>
        <w:tc>
          <w:tcPr>
            <w:tcW w:w="8948" w:type="dxa"/>
            <w:gridSpan w:val="2"/>
            <w:tcMar>
              <w:top w:w="0" w:type="dxa"/>
              <w:bottom w:w="170" w:type="dxa"/>
            </w:tcMar>
          </w:tcPr>
          <w:p w14:paraId="142D4AD7" w14:textId="2CD75AAC" w:rsidR="7ECCF6E8" w:rsidRDefault="7ECCF6E8" w:rsidP="4748E849">
            <w:pPr>
              <w:pStyle w:val="escmidtabellentitel"/>
              <w:spacing w:line="240" w:lineRule="auto"/>
            </w:pPr>
            <w:r w:rsidRPr="4748E849">
              <w:t>Dengue Virus: Emerging Challenges and Clinical Insights</w:t>
            </w:r>
          </w:p>
          <w:p w14:paraId="69CC018E" w14:textId="1FD69251" w:rsidR="00710FB1" w:rsidRPr="00991883" w:rsidRDefault="00710FB1" w:rsidP="00FF5798">
            <w:pPr>
              <w:pStyle w:val="escmidtabellentitel"/>
              <w:spacing w:line="240" w:lineRule="auto"/>
              <w:rPr>
                <w:i/>
              </w:rPr>
            </w:pPr>
            <w:r w:rsidRPr="00991883">
              <w:rPr>
                <w:b w:val="0"/>
                <w:bCs w:val="0"/>
                <w:i/>
                <w:iCs/>
                <w:lang w:val="en-GB"/>
              </w:rPr>
              <w:t xml:space="preserve">Chair: </w:t>
            </w:r>
            <w:r w:rsidR="00FF5798">
              <w:rPr>
                <w:rFonts w:ascii="Calibri" w:eastAsia="Times New Roman" w:hAnsi="Calibri" w:cs="Calibri"/>
                <w:b w:val="0"/>
                <w:i/>
                <w:color w:val="000000" w:themeColor="text1"/>
                <w:lang w:eastAsia="fr-FR"/>
              </w:rPr>
              <w:t>J Membrillo de Nov</w:t>
            </w:r>
            <w:r w:rsidR="00991883" w:rsidRPr="00707A50">
              <w:rPr>
                <w:rFonts w:ascii="Calibri" w:eastAsia="Times New Roman" w:hAnsi="Calibri" w:cs="Calibri"/>
                <w:b w:val="0"/>
                <w:i/>
                <w:color w:val="000000" w:themeColor="text1"/>
                <w:lang w:eastAsia="fr-FR"/>
              </w:rPr>
              <w:t xml:space="preserve">ales and D </w:t>
            </w:r>
            <w:proofErr w:type="spellStart"/>
            <w:r w:rsidR="00991883" w:rsidRPr="00707A50">
              <w:rPr>
                <w:rFonts w:ascii="Calibri" w:eastAsia="Times New Roman" w:hAnsi="Calibri" w:cs="Calibri"/>
                <w:b w:val="0"/>
                <w:i/>
                <w:color w:val="000000" w:themeColor="text1"/>
                <w:lang w:eastAsia="fr-FR"/>
              </w:rPr>
              <w:t>Malvy</w:t>
            </w:r>
            <w:proofErr w:type="spellEnd"/>
          </w:p>
        </w:tc>
      </w:tr>
      <w:tr w:rsidR="00DB2B13" w:rsidRPr="00660C42" w14:paraId="18323111" w14:textId="77777777" w:rsidTr="4BD22A4F">
        <w:tc>
          <w:tcPr>
            <w:tcW w:w="1271" w:type="dxa"/>
            <w:tcBorders>
              <w:bottom w:val="single" w:sz="2" w:space="0" w:color="auto"/>
            </w:tcBorders>
            <w:tcMar>
              <w:left w:w="85" w:type="dxa"/>
            </w:tcMar>
          </w:tcPr>
          <w:p w14:paraId="779767A2" w14:textId="2011FFE6" w:rsidR="00DB2B13" w:rsidRPr="00660C42" w:rsidRDefault="00707A50" w:rsidP="00AD6336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AD6336">
              <w:rPr>
                <w:lang w:val="en-GB"/>
              </w:rPr>
              <w:t xml:space="preserve"> pm</w:t>
            </w:r>
            <w:r w:rsidR="00DB2B13">
              <w:rPr>
                <w:lang w:val="en-GB"/>
              </w:rPr>
              <w:t xml:space="preserve"> </w:t>
            </w:r>
          </w:p>
        </w:tc>
        <w:tc>
          <w:tcPr>
            <w:tcW w:w="7677" w:type="dxa"/>
            <w:tcBorders>
              <w:bottom w:val="single" w:sz="2" w:space="0" w:color="auto"/>
            </w:tcBorders>
          </w:tcPr>
          <w:p w14:paraId="04898405" w14:textId="77777777" w:rsidR="005259A8" w:rsidRDefault="005259A8" w:rsidP="005259A8">
            <w:pPr>
              <w:pStyle w:val="escmidtabellenlauftextleft"/>
              <w:rPr>
                <w:b/>
                <w:bCs/>
                <w:lang w:val="en-US"/>
              </w:rPr>
            </w:pPr>
            <w:r w:rsidRPr="4748E849">
              <w:rPr>
                <w:b/>
                <w:bCs/>
                <w:lang w:val="en-US"/>
              </w:rPr>
              <w:t>Spain’s Experience in Dengue Management: Clinical and Public Health Approaches</w:t>
            </w:r>
          </w:p>
          <w:p w14:paraId="047F06BD" w14:textId="3209F01A" w:rsidR="00DB2B13" w:rsidRPr="00707A50" w:rsidRDefault="005259A8" w:rsidP="00931932">
            <w:pPr>
              <w:pStyle w:val="escmidtabellenlauftextleft"/>
              <w:rPr>
                <w:i/>
                <w:lang w:val="en-GB"/>
              </w:rPr>
            </w:pPr>
            <w:r w:rsidRPr="4748E849">
              <w:rPr>
                <w:i/>
                <w:iCs/>
                <w:lang w:val="en-US"/>
              </w:rPr>
              <w:t>Marta Diaz Menendez (</w:t>
            </w:r>
            <w:proofErr w:type="spellStart"/>
            <w:r w:rsidRPr="4748E849">
              <w:rPr>
                <w:i/>
                <w:iCs/>
                <w:lang w:val="en-US"/>
              </w:rPr>
              <w:t>Sp</w:t>
            </w:r>
            <w:proofErr w:type="spellEnd"/>
            <w:r w:rsidRPr="4748E849">
              <w:rPr>
                <w:b/>
                <w:bCs/>
                <w:i/>
                <w:iCs/>
                <w:lang w:val="en-US"/>
              </w:rPr>
              <w:t>)</w:t>
            </w:r>
          </w:p>
        </w:tc>
      </w:tr>
      <w:tr w:rsidR="00DB2B13" w:rsidRPr="00660C42" w14:paraId="62687624" w14:textId="77777777" w:rsidTr="4BD22A4F"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tcMar>
              <w:left w:w="85" w:type="dxa"/>
            </w:tcMar>
          </w:tcPr>
          <w:p w14:paraId="589119B0" w14:textId="78A0EC20" w:rsidR="00DB2B13" w:rsidRPr="00660C42" w:rsidRDefault="00707A50" w:rsidP="00931932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>2.30</w:t>
            </w:r>
            <w:r w:rsidR="00AD6336">
              <w:rPr>
                <w:lang w:val="en-GB"/>
              </w:rPr>
              <w:t xml:space="preserve"> pm</w:t>
            </w:r>
          </w:p>
        </w:tc>
        <w:tc>
          <w:tcPr>
            <w:tcW w:w="7677" w:type="dxa"/>
            <w:tcBorders>
              <w:top w:val="single" w:sz="2" w:space="0" w:color="auto"/>
              <w:bottom w:val="single" w:sz="2" w:space="0" w:color="auto"/>
            </w:tcBorders>
          </w:tcPr>
          <w:p w14:paraId="6E969B7B" w14:textId="3C6F769E" w:rsidR="1270E298" w:rsidRPr="00AB36C9" w:rsidRDefault="1270E298" w:rsidP="4748E849">
            <w:pPr>
              <w:pStyle w:val="escmidtabellenlauftextleft"/>
              <w:rPr>
                <w:lang w:val="en-US"/>
              </w:rPr>
            </w:pPr>
            <w:r w:rsidRPr="4748E849">
              <w:rPr>
                <w:b/>
                <w:bCs/>
                <w:lang w:val="en-GB"/>
              </w:rPr>
              <w:t>State-of-the-Art Management: Current Strategies and Future Directions</w:t>
            </w:r>
          </w:p>
          <w:p w14:paraId="1D83BFF9" w14:textId="6C8A7EC2" w:rsidR="00DB2B13" w:rsidRPr="00707A50" w:rsidRDefault="000A37D6" w:rsidP="4BD22A4F">
            <w:pPr>
              <w:pStyle w:val="escmidtabellenlauftextleft"/>
              <w:rPr>
                <w:i/>
                <w:highlight w:val="yellow"/>
                <w:lang w:val="en-GB"/>
              </w:rPr>
            </w:pPr>
            <w:r w:rsidRPr="00707A50">
              <w:rPr>
                <w:i/>
                <w:lang w:val="en-GB"/>
              </w:rPr>
              <w:t>Francesca Norman (</w:t>
            </w:r>
            <w:proofErr w:type="spellStart"/>
            <w:r w:rsidRPr="00707A50">
              <w:rPr>
                <w:i/>
                <w:lang w:val="en-GB"/>
              </w:rPr>
              <w:t>Sp</w:t>
            </w:r>
            <w:proofErr w:type="spellEnd"/>
            <w:r w:rsidRPr="00707A50">
              <w:rPr>
                <w:i/>
                <w:lang w:val="en-GB"/>
              </w:rPr>
              <w:t>)</w:t>
            </w:r>
          </w:p>
        </w:tc>
      </w:tr>
      <w:tr w:rsidR="00DB2B13" w:rsidRPr="00C65BD2" w14:paraId="77E548B9" w14:textId="77777777" w:rsidTr="4BD22A4F"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tcMar>
              <w:left w:w="85" w:type="dxa"/>
            </w:tcMar>
          </w:tcPr>
          <w:p w14:paraId="5C89363E" w14:textId="777D6E40" w:rsidR="00DB2B13" w:rsidRPr="00660C42" w:rsidRDefault="00707A50" w:rsidP="00707A50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AD6336">
              <w:rPr>
                <w:lang w:val="en-GB"/>
              </w:rPr>
              <w:t xml:space="preserve"> pm</w:t>
            </w:r>
          </w:p>
        </w:tc>
        <w:tc>
          <w:tcPr>
            <w:tcW w:w="7677" w:type="dxa"/>
            <w:tcBorders>
              <w:top w:val="single" w:sz="2" w:space="0" w:color="auto"/>
              <w:bottom w:val="single" w:sz="2" w:space="0" w:color="auto"/>
            </w:tcBorders>
          </w:tcPr>
          <w:p w14:paraId="289FC592" w14:textId="38246B34" w:rsidR="009C08D6" w:rsidRDefault="2A54DE71" w:rsidP="009C08D6">
            <w:pPr>
              <w:pStyle w:val="escmidtabellenlauftextleft"/>
              <w:rPr>
                <w:b/>
                <w:bCs/>
                <w:lang w:val="en-US"/>
              </w:rPr>
            </w:pPr>
            <w:r w:rsidRPr="4748E849">
              <w:rPr>
                <w:b/>
                <w:bCs/>
                <w:lang w:val="en-US"/>
              </w:rPr>
              <w:t>French Experience</w:t>
            </w:r>
            <w:r w:rsidR="64928287" w:rsidRPr="4748E849">
              <w:rPr>
                <w:b/>
                <w:bCs/>
                <w:lang w:val="en-US"/>
              </w:rPr>
              <w:t xml:space="preserve"> from</w:t>
            </w:r>
            <w:r w:rsidR="501F1ACE" w:rsidRPr="4748E849">
              <w:rPr>
                <w:b/>
                <w:bCs/>
                <w:lang w:val="en-US"/>
              </w:rPr>
              <w:t xml:space="preserve"> the continent</w:t>
            </w:r>
            <w:r w:rsidRPr="4748E849">
              <w:rPr>
                <w:b/>
                <w:bCs/>
                <w:lang w:val="en-US"/>
              </w:rPr>
              <w:t>: management of indigenous cases in continental France</w:t>
            </w:r>
          </w:p>
          <w:p w14:paraId="7B228F6D" w14:textId="17295379" w:rsidR="00DB2B13" w:rsidRPr="005259A8" w:rsidRDefault="009C08D6" w:rsidP="00931932">
            <w:pPr>
              <w:pStyle w:val="escmidtabellenlauftextleft"/>
              <w:rPr>
                <w:i/>
                <w:lang w:val="fr-FR"/>
              </w:rPr>
            </w:pPr>
            <w:r w:rsidRPr="005259A8">
              <w:rPr>
                <w:i/>
                <w:lang w:val="fr-FR"/>
              </w:rPr>
              <w:t>Michel Carles (Fr)</w:t>
            </w:r>
            <w:r w:rsidRPr="005259A8">
              <w:rPr>
                <w:b/>
                <w:bCs/>
                <w:i/>
                <w:lang w:val="fr-FR"/>
              </w:rPr>
              <w:t xml:space="preserve"> </w:t>
            </w:r>
            <w:r w:rsidR="005259A8" w:rsidRPr="005259A8">
              <w:rPr>
                <w:b/>
                <w:bCs/>
                <w:i/>
                <w:lang w:val="fr-FR"/>
              </w:rPr>
              <w:t xml:space="preserve">- </w:t>
            </w:r>
            <w:r w:rsidR="005259A8" w:rsidRPr="005259A8">
              <w:rPr>
                <w:i/>
                <w:lang w:val="fr-FR"/>
              </w:rPr>
              <w:t xml:space="preserve">Online </w:t>
            </w:r>
            <w:proofErr w:type="spellStart"/>
            <w:r w:rsidR="005259A8" w:rsidRPr="005259A8">
              <w:rPr>
                <w:i/>
                <w:lang w:val="fr-FR"/>
              </w:rPr>
              <w:t>pre</w:t>
            </w:r>
            <w:r w:rsidR="005259A8">
              <w:rPr>
                <w:i/>
                <w:lang w:val="fr-FR"/>
              </w:rPr>
              <w:t>senta</w:t>
            </w:r>
            <w:r w:rsidR="005259A8" w:rsidRPr="005259A8">
              <w:rPr>
                <w:i/>
                <w:lang w:val="fr-FR"/>
              </w:rPr>
              <w:t>t</w:t>
            </w:r>
            <w:r w:rsidR="005259A8">
              <w:rPr>
                <w:i/>
                <w:lang w:val="fr-FR"/>
              </w:rPr>
              <w:t>i</w:t>
            </w:r>
            <w:r w:rsidR="005259A8" w:rsidRPr="005259A8">
              <w:rPr>
                <w:i/>
                <w:lang w:val="fr-FR"/>
              </w:rPr>
              <w:t>on</w:t>
            </w:r>
            <w:proofErr w:type="spellEnd"/>
          </w:p>
        </w:tc>
      </w:tr>
      <w:tr w:rsidR="00DB2B13" w:rsidRPr="009C08D6" w14:paraId="20367F84" w14:textId="77777777" w:rsidTr="4BD22A4F"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tcMar>
              <w:left w:w="85" w:type="dxa"/>
            </w:tcMar>
          </w:tcPr>
          <w:p w14:paraId="692D6BFC" w14:textId="2C37EB12" w:rsidR="00DB2B13" w:rsidRPr="00660C42" w:rsidRDefault="00707A50" w:rsidP="00931932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>3.30</w:t>
            </w:r>
            <w:r w:rsidR="00AD6336">
              <w:rPr>
                <w:lang w:val="en-GB"/>
              </w:rPr>
              <w:t xml:space="preserve"> pm</w:t>
            </w:r>
          </w:p>
        </w:tc>
        <w:tc>
          <w:tcPr>
            <w:tcW w:w="7677" w:type="dxa"/>
            <w:tcBorders>
              <w:top w:val="single" w:sz="2" w:space="0" w:color="auto"/>
              <w:bottom w:val="single" w:sz="2" w:space="0" w:color="auto"/>
            </w:tcBorders>
          </w:tcPr>
          <w:p w14:paraId="735E7C0F" w14:textId="3970FF9F" w:rsidR="00DB2B13" w:rsidRPr="009C08D6" w:rsidRDefault="3EEA93D9" w:rsidP="4748E849">
            <w:pPr>
              <w:pStyle w:val="escmidtabellenlauftextleft"/>
              <w:rPr>
                <w:b/>
                <w:bCs/>
                <w:lang w:val="en-GB"/>
              </w:rPr>
            </w:pPr>
            <w:r w:rsidRPr="4748E849">
              <w:rPr>
                <w:b/>
                <w:bCs/>
                <w:lang w:val="en-GB"/>
              </w:rPr>
              <w:t>French Exper</w:t>
            </w:r>
            <w:r w:rsidR="70CE3EC1" w:rsidRPr="4748E849">
              <w:rPr>
                <w:b/>
                <w:bCs/>
                <w:lang w:val="en-GB"/>
              </w:rPr>
              <w:t xml:space="preserve">ience from the </w:t>
            </w:r>
            <w:r w:rsidR="2799434D" w:rsidRPr="4748E849">
              <w:rPr>
                <w:b/>
                <w:bCs/>
                <w:lang w:val="en-GB"/>
              </w:rPr>
              <w:t>Overseas Territories: outbreak response from the field.</w:t>
            </w:r>
          </w:p>
          <w:p w14:paraId="7737514A" w14:textId="1587B1A7" w:rsidR="00DB2B13" w:rsidRPr="00707A50" w:rsidRDefault="7A7B2CC7" w:rsidP="4748E849">
            <w:pPr>
              <w:pStyle w:val="escmidtabellenlauftextleft"/>
              <w:rPr>
                <w:b/>
                <w:bCs/>
                <w:i/>
                <w:iCs/>
                <w:lang w:val="en-US"/>
              </w:rPr>
            </w:pPr>
            <w:r w:rsidRPr="00707A50">
              <w:rPr>
                <w:i/>
                <w:lang w:val="en-GB"/>
              </w:rPr>
              <w:t>Vincent Ronin (Fr)</w:t>
            </w:r>
          </w:p>
        </w:tc>
      </w:tr>
      <w:tr w:rsidR="00707A50" w:rsidRPr="00C65BD2" w14:paraId="4D07E551" w14:textId="77777777" w:rsidTr="4BD22A4F"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tcMar>
              <w:left w:w="85" w:type="dxa"/>
            </w:tcMar>
          </w:tcPr>
          <w:p w14:paraId="057FD0CE" w14:textId="63556A52" w:rsidR="00707A50" w:rsidRDefault="00707A50" w:rsidP="00931932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>4 pm</w:t>
            </w:r>
          </w:p>
        </w:tc>
        <w:tc>
          <w:tcPr>
            <w:tcW w:w="7677" w:type="dxa"/>
            <w:tcBorders>
              <w:top w:val="single" w:sz="2" w:space="0" w:color="auto"/>
              <w:bottom w:val="single" w:sz="2" w:space="0" w:color="auto"/>
            </w:tcBorders>
          </w:tcPr>
          <w:p w14:paraId="3C78928E" w14:textId="77777777" w:rsidR="005259A8" w:rsidRPr="00660C42" w:rsidRDefault="005259A8" w:rsidP="005259A8">
            <w:pPr>
              <w:pStyle w:val="escmidtabellenlauftextleft"/>
              <w:rPr>
                <w:b/>
                <w:bCs/>
                <w:lang w:val="en-US"/>
              </w:rPr>
            </w:pPr>
            <w:r w:rsidRPr="4748E849">
              <w:rPr>
                <w:b/>
                <w:bCs/>
                <w:lang w:val="en-US"/>
              </w:rPr>
              <w:t xml:space="preserve">Epidemiology and Pathophysiology: Understanding the Dynamics of Dengue </w:t>
            </w:r>
          </w:p>
          <w:p w14:paraId="137A11C1" w14:textId="6418071D" w:rsidR="00707A50" w:rsidRPr="005259A8" w:rsidRDefault="005259A8" w:rsidP="005259A8">
            <w:pPr>
              <w:pStyle w:val="escmidtabellenlauftextleft"/>
              <w:rPr>
                <w:b/>
                <w:bCs/>
                <w:lang w:val="es-ES_tradnl"/>
              </w:rPr>
            </w:pPr>
            <w:r w:rsidRPr="005259A8">
              <w:rPr>
                <w:i/>
                <w:lang w:val="es-ES_tradnl"/>
              </w:rPr>
              <w:t xml:space="preserve">Alfonso Rodriguez Morales (Vz) – </w:t>
            </w:r>
            <w:r w:rsidRPr="005259A8">
              <w:rPr>
                <w:i/>
                <w:lang w:val="fr-FR"/>
              </w:rPr>
              <w:t xml:space="preserve">Online </w:t>
            </w:r>
            <w:proofErr w:type="spellStart"/>
            <w:r w:rsidRPr="005259A8">
              <w:rPr>
                <w:i/>
                <w:lang w:val="fr-FR"/>
              </w:rPr>
              <w:t>pre</w:t>
            </w:r>
            <w:r>
              <w:rPr>
                <w:i/>
                <w:lang w:val="fr-FR"/>
              </w:rPr>
              <w:t>senta</w:t>
            </w:r>
            <w:r w:rsidRPr="005259A8">
              <w:rPr>
                <w:i/>
                <w:lang w:val="fr-FR"/>
              </w:rPr>
              <w:t>t</w:t>
            </w:r>
            <w:r>
              <w:rPr>
                <w:i/>
                <w:lang w:val="fr-FR"/>
              </w:rPr>
              <w:t>i</w:t>
            </w:r>
            <w:r w:rsidRPr="005259A8">
              <w:rPr>
                <w:i/>
                <w:lang w:val="fr-FR"/>
              </w:rPr>
              <w:t>on</w:t>
            </w:r>
            <w:proofErr w:type="spellEnd"/>
          </w:p>
        </w:tc>
      </w:tr>
      <w:tr w:rsidR="00DB2B13" w:rsidRPr="002B00B0" w14:paraId="6C004D8E" w14:textId="77777777" w:rsidTr="4BD22A4F"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tcMar>
              <w:left w:w="85" w:type="dxa"/>
            </w:tcMar>
          </w:tcPr>
          <w:p w14:paraId="65C6B9B3" w14:textId="70BBB425" w:rsidR="00DB2B13" w:rsidRPr="00660C42" w:rsidRDefault="00707A50" w:rsidP="00931932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>4.30</w:t>
            </w:r>
            <w:r w:rsidR="00427AE2">
              <w:rPr>
                <w:lang w:val="en-GB"/>
              </w:rPr>
              <w:t xml:space="preserve"> pm</w:t>
            </w:r>
          </w:p>
        </w:tc>
        <w:tc>
          <w:tcPr>
            <w:tcW w:w="7677" w:type="dxa"/>
            <w:tcBorders>
              <w:top w:val="single" w:sz="2" w:space="0" w:color="auto"/>
              <w:bottom w:val="single" w:sz="2" w:space="0" w:color="auto"/>
            </w:tcBorders>
          </w:tcPr>
          <w:p w14:paraId="61E4D148" w14:textId="77777777" w:rsidR="00707A50" w:rsidRDefault="00707A50" w:rsidP="00707A50">
            <w:pPr>
              <w:pStyle w:val="escmidtabellenlauftextleft"/>
              <w:rPr>
                <w:b/>
                <w:bCs/>
                <w:lang w:val="en-US"/>
              </w:rPr>
            </w:pPr>
            <w:r w:rsidRPr="00AB36C9">
              <w:rPr>
                <w:b/>
                <w:bCs/>
                <w:lang w:val="en-US"/>
              </w:rPr>
              <w:t xml:space="preserve">Round Table: Sharing Clinical Experiences </w:t>
            </w:r>
          </w:p>
          <w:p w14:paraId="07EEB772" w14:textId="16E81E73" w:rsidR="00DB2B13" w:rsidRPr="00707A50" w:rsidRDefault="00707A50" w:rsidP="00707A50">
            <w:pPr>
              <w:pStyle w:val="escmidtabellenlauftextleft"/>
              <w:rPr>
                <w:rFonts w:cstheme="minorHAnsi"/>
                <w:b/>
                <w:bCs/>
                <w:i/>
                <w:lang w:val="en-US"/>
              </w:rPr>
            </w:pPr>
            <w:r w:rsidRPr="00707A50">
              <w:rPr>
                <w:rFonts w:cstheme="minorHAnsi"/>
                <w:i/>
                <w:lang w:val="en-US"/>
              </w:rPr>
              <w:t>All previous speakers</w:t>
            </w:r>
          </w:p>
        </w:tc>
      </w:tr>
      <w:tr w:rsidR="00AD6336" w:rsidRPr="00660C42" w14:paraId="042F0C43" w14:textId="77777777" w:rsidTr="4BD22A4F"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tcMar>
              <w:left w:w="85" w:type="dxa"/>
            </w:tcMar>
          </w:tcPr>
          <w:p w14:paraId="67B6DE8A" w14:textId="5F9CBCC7" w:rsidR="00AD6336" w:rsidRDefault="00AD6336" w:rsidP="00931932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>5 pm</w:t>
            </w:r>
          </w:p>
        </w:tc>
        <w:tc>
          <w:tcPr>
            <w:tcW w:w="7677" w:type="dxa"/>
            <w:tcBorders>
              <w:top w:val="single" w:sz="2" w:space="0" w:color="auto"/>
              <w:bottom w:val="single" w:sz="2" w:space="0" w:color="auto"/>
            </w:tcBorders>
          </w:tcPr>
          <w:p w14:paraId="6D843696" w14:textId="62171173" w:rsidR="00AD6336" w:rsidRPr="00C40271" w:rsidRDefault="00AD6336" w:rsidP="00931932">
            <w:pPr>
              <w:pStyle w:val="escmidtabellenlauftext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End of the day – Social event</w:t>
            </w:r>
          </w:p>
        </w:tc>
      </w:tr>
    </w:tbl>
    <w:p w14:paraId="6CEF50B3" w14:textId="318820A4" w:rsidR="00DB2B13" w:rsidRDefault="00DB2B13" w:rsidP="00DB2B13">
      <w:pPr>
        <w:pStyle w:val="escmidlauftext"/>
        <w:rPr>
          <w:lang w:val="en-GB"/>
        </w:rPr>
        <w:sectPr w:rsidR="00DB2B13" w:rsidSect="00FC2267">
          <w:headerReference w:type="default" r:id="rId15"/>
          <w:pgSz w:w="11906" w:h="16838" w:code="9"/>
          <w:pgMar w:top="1843" w:right="1474" w:bottom="964" w:left="1474" w:header="510" w:footer="403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7"/>
        <w:gridCol w:w="7301"/>
      </w:tblGrid>
      <w:tr w:rsidR="00DB2B13" w:rsidRPr="00660C42" w14:paraId="15C96778" w14:textId="77777777" w:rsidTr="00931932">
        <w:tc>
          <w:tcPr>
            <w:tcW w:w="1647" w:type="dxa"/>
            <w:tcMar>
              <w:left w:w="0" w:type="dxa"/>
              <w:right w:w="0" w:type="dxa"/>
            </w:tcMar>
            <w:vAlign w:val="center"/>
          </w:tcPr>
          <w:p w14:paraId="33F7CE67" w14:textId="77777777" w:rsidR="00DB2B13" w:rsidRPr="00660C42" w:rsidRDefault="00DB2B13" w:rsidP="00931932">
            <w:pPr>
              <w:pStyle w:val="escmidseitentitel"/>
              <w:rPr>
                <w:lang w:val="en-GB"/>
              </w:rPr>
            </w:pPr>
            <w:r w:rsidRPr="00660C42">
              <w:rPr>
                <w:lang w:val="en-GB"/>
              </w:rPr>
              <w:lastRenderedPageBreak/>
              <w:t xml:space="preserve">Day </w:t>
            </w:r>
            <w:r>
              <w:rPr>
                <w:lang w:val="en-GB"/>
              </w:rPr>
              <w:t>2</w:t>
            </w:r>
          </w:p>
        </w:tc>
        <w:tc>
          <w:tcPr>
            <w:tcW w:w="7301" w:type="dxa"/>
            <w:tcMar>
              <w:left w:w="0" w:type="dxa"/>
              <w:right w:w="0" w:type="dxa"/>
            </w:tcMar>
            <w:vAlign w:val="center"/>
          </w:tcPr>
          <w:p w14:paraId="44B60422" w14:textId="1474B029" w:rsidR="00DB2B13" w:rsidRPr="00660C42" w:rsidRDefault="00991883" w:rsidP="00931932">
            <w:pPr>
              <w:pStyle w:val="escmidsubtitel"/>
              <w:rPr>
                <w:sz w:val="32"/>
                <w:szCs w:val="38"/>
                <w:lang w:val="en-GB"/>
              </w:rPr>
            </w:pPr>
            <w:r>
              <w:rPr>
                <w:sz w:val="32"/>
                <w:szCs w:val="38"/>
                <w:lang w:val="en-GB"/>
              </w:rPr>
              <w:t>26</w:t>
            </w:r>
            <w:r w:rsidRPr="00991883">
              <w:rPr>
                <w:sz w:val="32"/>
                <w:szCs w:val="38"/>
                <w:vertAlign w:val="superscript"/>
                <w:lang w:val="en-GB"/>
              </w:rPr>
              <w:t>th</w:t>
            </w:r>
            <w:r>
              <w:rPr>
                <w:sz w:val="32"/>
                <w:szCs w:val="38"/>
                <w:lang w:val="en-GB"/>
              </w:rPr>
              <w:t xml:space="preserve"> </w:t>
            </w:r>
            <w:r w:rsidR="00DB2B13" w:rsidRPr="00660C42">
              <w:rPr>
                <w:sz w:val="32"/>
                <w:szCs w:val="38"/>
                <w:lang w:val="en-GB"/>
              </w:rPr>
              <w:t>202</w:t>
            </w:r>
            <w:r w:rsidR="00DB2B13">
              <w:rPr>
                <w:sz w:val="32"/>
                <w:szCs w:val="38"/>
                <w:lang w:val="en-GB"/>
              </w:rPr>
              <w:t>6</w:t>
            </w:r>
          </w:p>
        </w:tc>
      </w:tr>
    </w:tbl>
    <w:p w14:paraId="6A931546" w14:textId="77777777" w:rsidR="00DB2B13" w:rsidRPr="00AD6336" w:rsidRDefault="00DB2B13" w:rsidP="00DB2B13">
      <w:pPr>
        <w:pStyle w:val="escmidlauftext"/>
        <w:rPr>
          <w:sz w:val="2"/>
          <w:lang w:val="en-GB"/>
        </w:rPr>
      </w:pPr>
    </w:p>
    <w:tbl>
      <w:tblPr>
        <w:tblStyle w:val="Grilledutableau"/>
        <w:tblW w:w="8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397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677"/>
      </w:tblGrid>
      <w:tr w:rsidR="00DB2B13" w:rsidRPr="00660C42" w14:paraId="592CC0F9" w14:textId="77777777" w:rsidTr="4BD22A4F">
        <w:trPr>
          <w:trHeight w:val="64"/>
        </w:trPr>
        <w:tc>
          <w:tcPr>
            <w:tcW w:w="8948" w:type="dxa"/>
            <w:gridSpan w:val="2"/>
            <w:tcMar>
              <w:top w:w="0" w:type="dxa"/>
              <w:bottom w:w="170" w:type="dxa"/>
            </w:tcMar>
          </w:tcPr>
          <w:p w14:paraId="3B22C52F" w14:textId="77777777" w:rsidR="00427AE2" w:rsidRDefault="2831BD25" w:rsidP="00427AE2">
            <w:pPr>
              <w:pStyle w:val="escmidtabellentitel"/>
            </w:pPr>
            <w:r w:rsidRPr="4748E849">
              <w:rPr>
                <w:lang w:val="en-GB"/>
              </w:rPr>
              <w:t xml:space="preserve">Crimean-Congo </w:t>
            </w:r>
            <w:proofErr w:type="spellStart"/>
            <w:r w:rsidRPr="4748E849">
              <w:rPr>
                <w:lang w:val="en-GB"/>
              </w:rPr>
              <w:t>Hemorrhagic</w:t>
            </w:r>
            <w:proofErr w:type="spellEnd"/>
            <w:r w:rsidRPr="4748E849">
              <w:rPr>
                <w:lang w:val="en-GB"/>
              </w:rPr>
              <w:t xml:space="preserve"> Fever: Epidemiology, Clinical Management, and Control Strategies</w:t>
            </w:r>
          </w:p>
          <w:p w14:paraId="07FE6E1E" w14:textId="3F3A502E" w:rsidR="2831BD25" w:rsidRDefault="2831BD25" w:rsidP="00427AE2">
            <w:pPr>
              <w:pStyle w:val="escmidtabellentitel"/>
            </w:pPr>
            <w:r w:rsidRPr="4748E849">
              <w:rPr>
                <w:lang w:val="en-GB"/>
              </w:rPr>
              <w:t>Session 1: Understanding the Disease</w:t>
            </w:r>
          </w:p>
          <w:p w14:paraId="5966D601" w14:textId="4CFE9874" w:rsidR="00DB2B13" w:rsidRPr="00707A50" w:rsidRDefault="697E7656" w:rsidP="00427AE2">
            <w:pPr>
              <w:pStyle w:val="escmidtabellentitel"/>
              <w:rPr>
                <w:rFonts w:cs="Selecta VF Weight-330.000 Itali"/>
                <w:i/>
                <w:lang w:val="en-GB"/>
              </w:rPr>
            </w:pPr>
            <w:r w:rsidRPr="00707A50">
              <w:rPr>
                <w:b w:val="0"/>
                <w:bCs w:val="0"/>
                <w:i/>
                <w:iCs/>
                <w:lang w:val="en-GB"/>
              </w:rPr>
              <w:t xml:space="preserve">Chair: </w:t>
            </w:r>
            <w:r w:rsidR="00427AE2">
              <w:rPr>
                <w:b w:val="0"/>
                <w:bCs w:val="0"/>
                <w:i/>
                <w:iCs/>
                <w:lang w:val="en-GB"/>
              </w:rPr>
              <w:t>S</w:t>
            </w:r>
            <w:r w:rsidR="00427AE2" w:rsidRPr="00707A50">
              <w:rPr>
                <w:b w:val="0"/>
                <w:bCs w:val="0"/>
                <w:i/>
                <w:iCs/>
                <w:lang w:val="en-GB"/>
              </w:rPr>
              <w:t xml:space="preserve"> </w:t>
            </w:r>
            <w:r w:rsidRPr="00707A50">
              <w:rPr>
                <w:b w:val="0"/>
                <w:bCs w:val="0"/>
                <w:i/>
                <w:iCs/>
                <w:lang w:val="en-GB"/>
              </w:rPr>
              <w:t xml:space="preserve">Bessis </w:t>
            </w:r>
            <w:r w:rsidR="7A7B2CC7" w:rsidRPr="00707A50">
              <w:rPr>
                <w:b w:val="0"/>
                <w:bCs w:val="0"/>
                <w:i/>
                <w:iCs/>
                <w:lang w:val="en-GB"/>
              </w:rPr>
              <w:t>(Fr)</w:t>
            </w:r>
            <w:r w:rsidR="009F0EC5">
              <w:rPr>
                <w:b w:val="0"/>
                <w:bCs w:val="0"/>
                <w:i/>
                <w:iCs/>
                <w:lang w:val="en-GB"/>
              </w:rPr>
              <w:t xml:space="preserve"> and</w:t>
            </w:r>
            <w:r w:rsidRPr="00707A50">
              <w:rPr>
                <w:b w:val="0"/>
                <w:bCs w:val="0"/>
                <w:i/>
                <w:iCs/>
                <w:lang w:val="en-GB"/>
              </w:rPr>
              <w:t xml:space="preserve"> </w:t>
            </w:r>
            <w:r w:rsidR="00427AE2">
              <w:rPr>
                <w:rFonts w:ascii="Calibri" w:eastAsia="Times New Roman" w:hAnsi="Calibri" w:cs="Calibri"/>
                <w:b w:val="0"/>
                <w:bCs w:val="0"/>
                <w:i/>
                <w:lang w:eastAsia="fr-FR"/>
              </w:rPr>
              <w:t>M</w:t>
            </w:r>
            <w:r w:rsidR="7A7B2CC7" w:rsidRPr="00707A50">
              <w:rPr>
                <w:rFonts w:ascii="Calibri" w:eastAsia="Times New Roman" w:hAnsi="Calibri" w:cs="Calibri"/>
                <w:b w:val="0"/>
                <w:bCs w:val="0"/>
                <w:i/>
                <w:lang w:eastAsia="fr-FR"/>
              </w:rPr>
              <w:t xml:space="preserve"> Mora (</w:t>
            </w:r>
            <w:proofErr w:type="spellStart"/>
            <w:r w:rsidR="7A7B2CC7" w:rsidRPr="00707A50">
              <w:rPr>
                <w:rFonts w:ascii="Calibri" w:eastAsia="Times New Roman" w:hAnsi="Calibri" w:cs="Calibri"/>
                <w:b w:val="0"/>
                <w:bCs w:val="0"/>
                <w:i/>
                <w:lang w:eastAsia="fr-FR"/>
              </w:rPr>
              <w:t>Sp</w:t>
            </w:r>
            <w:proofErr w:type="spellEnd"/>
            <w:r w:rsidR="7A7B2CC7" w:rsidRPr="00707A50">
              <w:rPr>
                <w:rFonts w:ascii="Calibri" w:eastAsia="Times New Roman" w:hAnsi="Calibri" w:cs="Calibri"/>
                <w:b w:val="0"/>
                <w:bCs w:val="0"/>
                <w:i/>
                <w:lang w:eastAsia="fr-FR"/>
              </w:rPr>
              <w:t>)</w:t>
            </w:r>
          </w:p>
        </w:tc>
      </w:tr>
      <w:tr w:rsidR="00DB2B13" w:rsidRPr="005259A8" w14:paraId="3995E6AF" w14:textId="77777777" w:rsidTr="4BD22A4F">
        <w:tc>
          <w:tcPr>
            <w:tcW w:w="1271" w:type="dxa"/>
            <w:tcBorders>
              <w:bottom w:val="single" w:sz="2" w:space="0" w:color="auto"/>
            </w:tcBorders>
            <w:tcMar>
              <w:left w:w="85" w:type="dxa"/>
            </w:tcMar>
          </w:tcPr>
          <w:p w14:paraId="24F3FDC8" w14:textId="474F766B" w:rsidR="00DB2B13" w:rsidRPr="00660C42" w:rsidRDefault="00427AE2" w:rsidP="00427AE2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>9 am</w:t>
            </w:r>
            <w:r w:rsidR="00DB2B13">
              <w:rPr>
                <w:lang w:val="en-GB"/>
              </w:rPr>
              <w:t xml:space="preserve"> </w:t>
            </w:r>
          </w:p>
        </w:tc>
        <w:tc>
          <w:tcPr>
            <w:tcW w:w="7677" w:type="dxa"/>
            <w:tcBorders>
              <w:bottom w:val="single" w:sz="2" w:space="0" w:color="auto"/>
            </w:tcBorders>
          </w:tcPr>
          <w:p w14:paraId="27D0DA5A" w14:textId="10B0D5EF" w:rsidR="0509BD6D" w:rsidRDefault="0509BD6D" w:rsidP="4748E849">
            <w:pPr>
              <w:pStyle w:val="escmidtabellenlauftextleft"/>
              <w:rPr>
                <w:b/>
                <w:bCs/>
                <w:lang w:val="en-GB"/>
              </w:rPr>
            </w:pPr>
            <w:r w:rsidRPr="4748E849">
              <w:rPr>
                <w:b/>
                <w:bCs/>
                <w:lang w:val="en-GB"/>
              </w:rPr>
              <w:t xml:space="preserve">Epidemiology and Pathophysiology: State of the Art </w:t>
            </w:r>
          </w:p>
          <w:p w14:paraId="2421A3CE" w14:textId="6E10E169" w:rsidR="00DB2B13" w:rsidRPr="005259A8" w:rsidRDefault="00DB2B13" w:rsidP="00931932">
            <w:pPr>
              <w:pStyle w:val="escmidtabellenlauftextleft"/>
              <w:rPr>
                <w:i/>
                <w:lang w:val="fr-FR"/>
              </w:rPr>
            </w:pPr>
            <w:r w:rsidRPr="005259A8">
              <w:rPr>
                <w:i/>
                <w:lang w:val="fr-FR"/>
              </w:rPr>
              <w:t xml:space="preserve">Onder </w:t>
            </w:r>
            <w:proofErr w:type="spellStart"/>
            <w:r w:rsidRPr="005259A8">
              <w:rPr>
                <w:i/>
                <w:lang w:val="fr-FR"/>
              </w:rPr>
              <w:t>Ergonul</w:t>
            </w:r>
            <w:proofErr w:type="spellEnd"/>
            <w:r w:rsidRPr="005259A8">
              <w:rPr>
                <w:i/>
                <w:lang w:val="fr-FR"/>
              </w:rPr>
              <w:t xml:space="preserve"> (Tr)</w:t>
            </w:r>
            <w:r w:rsidR="005259A8" w:rsidRPr="005259A8">
              <w:rPr>
                <w:i/>
                <w:lang w:val="fr-FR"/>
              </w:rPr>
              <w:t>/ Anne Rimoin</w:t>
            </w:r>
            <w:r w:rsidR="005259A8">
              <w:rPr>
                <w:i/>
                <w:lang w:val="fr-FR"/>
              </w:rPr>
              <w:t xml:space="preserve"> (US)</w:t>
            </w:r>
          </w:p>
        </w:tc>
      </w:tr>
      <w:tr w:rsidR="00DB2B13" w:rsidRPr="00660C42" w14:paraId="5FE6A1A8" w14:textId="77777777" w:rsidTr="00427AE2">
        <w:trPr>
          <w:trHeight w:val="411"/>
        </w:trPr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tcMar>
              <w:left w:w="85" w:type="dxa"/>
            </w:tcMar>
          </w:tcPr>
          <w:p w14:paraId="46BFA10A" w14:textId="0CB73077" w:rsidR="00DB2B13" w:rsidRPr="00660C42" w:rsidRDefault="00DB2B13" w:rsidP="00427AE2">
            <w:pPr>
              <w:pStyle w:val="escmidtabellenlauftextright"/>
              <w:rPr>
                <w:lang w:val="en-GB"/>
              </w:rPr>
            </w:pPr>
            <w:r w:rsidRPr="00660C42">
              <w:rPr>
                <w:lang w:val="en-GB"/>
              </w:rPr>
              <w:t>9:</w:t>
            </w:r>
            <w:r w:rsidR="00427AE2">
              <w:rPr>
                <w:lang w:val="en-GB"/>
              </w:rPr>
              <w:t>30 am</w:t>
            </w:r>
          </w:p>
        </w:tc>
        <w:tc>
          <w:tcPr>
            <w:tcW w:w="7677" w:type="dxa"/>
            <w:tcBorders>
              <w:top w:val="single" w:sz="2" w:space="0" w:color="auto"/>
              <w:bottom w:val="single" w:sz="2" w:space="0" w:color="auto"/>
            </w:tcBorders>
          </w:tcPr>
          <w:p w14:paraId="296D83C7" w14:textId="3FF96476" w:rsidR="07B2B48F" w:rsidRPr="00AB36C9" w:rsidRDefault="2FF21715" w:rsidP="4748E849">
            <w:pPr>
              <w:pStyle w:val="escmidtabellenlauftextleft"/>
              <w:rPr>
                <w:b/>
                <w:bCs/>
                <w:lang w:val="en-US"/>
              </w:rPr>
            </w:pPr>
            <w:r w:rsidRPr="00AB36C9">
              <w:rPr>
                <w:b/>
                <w:bCs/>
                <w:lang w:val="en-US"/>
              </w:rPr>
              <w:t>Clinical Insights from Turkey: Lessons Learned from more than 20 years of experience</w:t>
            </w:r>
          </w:p>
          <w:p w14:paraId="352B79A6" w14:textId="77777777" w:rsidR="00DB2B13" w:rsidRPr="00707A50" w:rsidRDefault="00DB2B13" w:rsidP="00931932">
            <w:pPr>
              <w:pStyle w:val="escmidtabellenlauftextleft"/>
              <w:rPr>
                <w:i/>
                <w:lang w:val="en-GB"/>
              </w:rPr>
            </w:pPr>
            <w:r w:rsidRPr="00707A50">
              <w:rPr>
                <w:i/>
                <w:lang w:val="en-GB"/>
              </w:rPr>
              <w:t>Nurcan Baykam (Tr)</w:t>
            </w:r>
          </w:p>
        </w:tc>
      </w:tr>
      <w:tr w:rsidR="00DB2B13" w:rsidRPr="00427AE2" w14:paraId="0229C07D" w14:textId="77777777" w:rsidTr="4BD22A4F"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tcMar>
              <w:left w:w="85" w:type="dxa"/>
            </w:tcMar>
          </w:tcPr>
          <w:p w14:paraId="2DD48765" w14:textId="22FF9244" w:rsidR="00DB2B13" w:rsidRPr="00660C42" w:rsidRDefault="00427AE2" w:rsidP="00931932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>10 am</w:t>
            </w:r>
          </w:p>
        </w:tc>
        <w:tc>
          <w:tcPr>
            <w:tcW w:w="7677" w:type="dxa"/>
            <w:tcBorders>
              <w:top w:val="single" w:sz="2" w:space="0" w:color="auto"/>
              <w:bottom w:val="single" w:sz="2" w:space="0" w:color="auto"/>
            </w:tcBorders>
          </w:tcPr>
          <w:p w14:paraId="4F21A84E" w14:textId="2D0DC333" w:rsidR="2FF21715" w:rsidRPr="00AB36C9" w:rsidRDefault="2FF21715" w:rsidP="2FF21715">
            <w:pPr>
              <w:pStyle w:val="escmidtabellenlauftextleft"/>
              <w:rPr>
                <w:lang w:val="en-US"/>
              </w:rPr>
            </w:pPr>
            <w:proofErr w:type="spellStart"/>
            <w:r w:rsidRPr="2FF21715">
              <w:rPr>
                <w:b/>
                <w:bCs/>
                <w:lang w:val="en-US"/>
              </w:rPr>
              <w:t>Hyalomma</w:t>
            </w:r>
            <w:proofErr w:type="spellEnd"/>
            <w:r w:rsidRPr="2FF21715">
              <w:rPr>
                <w:b/>
                <w:bCs/>
                <w:lang w:val="en-US"/>
              </w:rPr>
              <w:t xml:space="preserve"> Ticks and CCHF: Predicting Disease Expansion Through Vector Ecology</w:t>
            </w:r>
            <w:r w:rsidR="00427AE2">
              <w:rPr>
                <w:b/>
                <w:bCs/>
                <w:lang w:val="en-US"/>
              </w:rPr>
              <w:t xml:space="preserve"> – Spanish and Turkish experiences</w:t>
            </w:r>
          </w:p>
          <w:p w14:paraId="345A2AD3" w14:textId="247BAD3B" w:rsidR="00DB2B13" w:rsidRPr="00427AE2" w:rsidRDefault="00707A50" w:rsidP="2FF21715">
            <w:pPr>
              <w:pStyle w:val="escmidtabellenlauftextleft"/>
              <w:rPr>
                <w:rFonts w:ascii="Calibri" w:eastAsia="Times New Roman" w:hAnsi="Calibri" w:cs="Calibri"/>
                <w:i/>
                <w:color w:val="000000" w:themeColor="text1"/>
                <w:lang w:val="en-US" w:eastAsia="fr-FR"/>
              </w:rPr>
            </w:pPr>
            <w:r w:rsidRPr="00427AE2">
              <w:rPr>
                <w:rFonts w:ascii="Calibri" w:eastAsia="Times New Roman" w:hAnsi="Calibri" w:cs="Calibri"/>
                <w:i/>
                <w:color w:val="000000" w:themeColor="text1"/>
                <w:lang w:val="en-US" w:eastAsia="fr-FR"/>
              </w:rPr>
              <w:t>Francisco Ruiz-Fons (</w:t>
            </w:r>
            <w:proofErr w:type="spellStart"/>
            <w:r w:rsidRPr="00427AE2">
              <w:rPr>
                <w:rFonts w:ascii="Calibri" w:eastAsia="Times New Roman" w:hAnsi="Calibri" w:cs="Calibri"/>
                <w:i/>
                <w:color w:val="000000" w:themeColor="text1"/>
                <w:lang w:val="en-US" w:eastAsia="fr-FR"/>
              </w:rPr>
              <w:t>Sp</w:t>
            </w:r>
            <w:proofErr w:type="spellEnd"/>
            <w:r w:rsidRPr="00427AE2">
              <w:rPr>
                <w:rFonts w:ascii="Calibri" w:eastAsia="Times New Roman" w:hAnsi="Calibri" w:cs="Calibri"/>
                <w:color w:val="000000" w:themeColor="text1"/>
                <w:lang w:val="en-US" w:eastAsia="fr-FR"/>
              </w:rPr>
              <w:t>)</w:t>
            </w:r>
            <w:r w:rsidR="00427AE2" w:rsidRPr="00427AE2">
              <w:rPr>
                <w:lang w:val="en-US"/>
              </w:rPr>
              <w:t xml:space="preserve"> </w:t>
            </w:r>
            <w:r w:rsidR="00427AE2" w:rsidRPr="00427AE2">
              <w:rPr>
                <w:i/>
                <w:lang w:val="en-US"/>
              </w:rPr>
              <w:t xml:space="preserve">and </w:t>
            </w:r>
            <w:r w:rsidR="00B656CE">
              <w:rPr>
                <w:i/>
                <w:lang w:val="en-US"/>
              </w:rPr>
              <w:t xml:space="preserve">Ayşen </w:t>
            </w:r>
            <w:proofErr w:type="spellStart"/>
            <w:r w:rsidR="00B656CE">
              <w:rPr>
                <w:i/>
                <w:lang w:val="en-US"/>
              </w:rPr>
              <w:t>Gargılı</w:t>
            </w:r>
            <w:proofErr w:type="spellEnd"/>
          </w:p>
        </w:tc>
      </w:tr>
      <w:tr w:rsidR="00DB2B13" w:rsidRPr="00660C42" w14:paraId="22E40762" w14:textId="77777777" w:rsidTr="00427AE2">
        <w:trPr>
          <w:trHeight w:val="302"/>
        </w:trPr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tcMar>
              <w:left w:w="85" w:type="dxa"/>
            </w:tcMar>
          </w:tcPr>
          <w:p w14:paraId="16CA3B1A" w14:textId="34628F5E" w:rsidR="00DB2B13" w:rsidRDefault="00DB2B13" w:rsidP="00427AE2">
            <w:pPr>
              <w:pStyle w:val="escmidtabellenlauftextright"/>
              <w:rPr>
                <w:highlight w:val="yellow"/>
                <w:lang w:val="en-GB"/>
              </w:rPr>
            </w:pPr>
            <w:r w:rsidRPr="00707A50">
              <w:rPr>
                <w:lang w:val="en-GB"/>
              </w:rPr>
              <w:t xml:space="preserve">10:30 </w:t>
            </w:r>
            <w:r w:rsidR="00427AE2">
              <w:rPr>
                <w:lang w:val="en-GB"/>
              </w:rPr>
              <w:t>am</w:t>
            </w:r>
          </w:p>
        </w:tc>
        <w:tc>
          <w:tcPr>
            <w:tcW w:w="7677" w:type="dxa"/>
            <w:tcBorders>
              <w:top w:val="single" w:sz="2" w:space="0" w:color="auto"/>
              <w:bottom w:val="single" w:sz="2" w:space="0" w:color="auto"/>
            </w:tcBorders>
          </w:tcPr>
          <w:p w14:paraId="2063774A" w14:textId="63F8528F" w:rsidR="00CD7C44" w:rsidRPr="00CD7C44" w:rsidRDefault="00427AE2" w:rsidP="00427AE2">
            <w:pPr>
              <w:pStyle w:val="escmidtabellenlauftextleft"/>
              <w:rPr>
                <w:lang w:val="en-US"/>
              </w:rPr>
            </w:pPr>
            <w:r w:rsidRPr="4748E849">
              <w:rPr>
                <w:b/>
                <w:bCs/>
                <w:lang w:val="en-GB"/>
              </w:rPr>
              <w:t>Discussion</w:t>
            </w:r>
          </w:p>
        </w:tc>
      </w:tr>
      <w:tr w:rsidR="00DB2B13" w:rsidRPr="00660C42" w14:paraId="5AB4FC4A" w14:textId="77777777" w:rsidTr="4BD22A4F">
        <w:tc>
          <w:tcPr>
            <w:tcW w:w="1271" w:type="dxa"/>
            <w:shd w:val="clear" w:color="auto" w:fill="BEE1E0"/>
            <w:tcMar>
              <w:left w:w="85" w:type="dxa"/>
            </w:tcMar>
          </w:tcPr>
          <w:p w14:paraId="071B69D9" w14:textId="3AF4F82A" w:rsidR="00DB2B13" w:rsidRPr="00660C42" w:rsidRDefault="00DB2B13" w:rsidP="00427AE2">
            <w:pPr>
              <w:pStyle w:val="escmidtabellenlauftextright"/>
              <w:rPr>
                <w:b/>
                <w:bCs/>
                <w:lang w:val="en-GB"/>
              </w:rPr>
            </w:pPr>
            <w:r w:rsidRPr="00660C42">
              <w:rPr>
                <w:b/>
                <w:bCs/>
                <w:lang w:val="en-GB"/>
              </w:rPr>
              <w:t>1</w:t>
            </w:r>
            <w:r>
              <w:rPr>
                <w:b/>
                <w:bCs/>
                <w:lang w:val="en-GB"/>
              </w:rPr>
              <w:t>1</w:t>
            </w:r>
            <w:r w:rsidR="00427AE2">
              <w:rPr>
                <w:b/>
                <w:bCs/>
                <w:lang w:val="en-GB"/>
              </w:rPr>
              <w:t xml:space="preserve"> am</w:t>
            </w:r>
          </w:p>
        </w:tc>
        <w:tc>
          <w:tcPr>
            <w:tcW w:w="7677" w:type="dxa"/>
            <w:shd w:val="clear" w:color="auto" w:fill="BEE1E0"/>
          </w:tcPr>
          <w:p w14:paraId="41B86985" w14:textId="77777777" w:rsidR="00DB2B13" w:rsidRPr="00660C42" w:rsidRDefault="00DB2B13" w:rsidP="00931932">
            <w:pPr>
              <w:pStyle w:val="escmidtabellenlauftextleft"/>
              <w:rPr>
                <w:b/>
                <w:bCs/>
                <w:lang w:val="en-GB"/>
              </w:rPr>
            </w:pPr>
            <w:r w:rsidRPr="00660C42">
              <w:rPr>
                <w:b/>
                <w:bCs/>
                <w:lang w:val="en-GB"/>
              </w:rPr>
              <w:t>Break</w:t>
            </w:r>
          </w:p>
        </w:tc>
      </w:tr>
    </w:tbl>
    <w:p w14:paraId="6C3F8F14" w14:textId="77777777" w:rsidR="00DB2B13" w:rsidRDefault="00DB2B13" w:rsidP="00DB2B13">
      <w:pPr>
        <w:pStyle w:val="escmidlauftext"/>
        <w:rPr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397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677"/>
      </w:tblGrid>
      <w:tr w:rsidR="00DB2B13" w:rsidRPr="00710FB1" w14:paraId="2D61D4C3" w14:textId="77777777" w:rsidTr="6368BF2B">
        <w:trPr>
          <w:trHeight w:val="64"/>
        </w:trPr>
        <w:tc>
          <w:tcPr>
            <w:tcW w:w="8948" w:type="dxa"/>
            <w:gridSpan w:val="2"/>
            <w:tcMar>
              <w:top w:w="0" w:type="dxa"/>
              <w:bottom w:w="170" w:type="dxa"/>
            </w:tcMar>
          </w:tcPr>
          <w:p w14:paraId="289DDB2D" w14:textId="02338254" w:rsidR="2FF21715" w:rsidRDefault="2FF21715" w:rsidP="2FF21715">
            <w:pPr>
              <w:pStyle w:val="escmidtabellentitel"/>
            </w:pPr>
            <w:r w:rsidRPr="2FF21715">
              <w:rPr>
                <w:lang w:val="en-GB"/>
              </w:rPr>
              <w:t xml:space="preserve">Session 2: Three pillars of CCHF treatment. </w:t>
            </w:r>
          </w:p>
          <w:p w14:paraId="672C666A" w14:textId="10B9B8AA" w:rsidR="00DB2B13" w:rsidRPr="00176406" w:rsidRDefault="697E7656" w:rsidP="009F0EC5">
            <w:pPr>
              <w:pStyle w:val="escmidtabellentitel"/>
              <w:rPr>
                <w:rFonts w:ascii="Calibri" w:eastAsia="Times New Roman" w:hAnsi="Calibri" w:cs="Calibri"/>
                <w:b w:val="0"/>
                <w:bCs w:val="0"/>
                <w:lang w:eastAsia="fr-FR"/>
              </w:rPr>
            </w:pPr>
            <w:r w:rsidRPr="00176406">
              <w:rPr>
                <w:b w:val="0"/>
                <w:bCs w:val="0"/>
                <w:i/>
                <w:iCs/>
              </w:rPr>
              <w:t xml:space="preserve">Chair: </w:t>
            </w:r>
            <w:r w:rsidR="00707A50" w:rsidRPr="00176406">
              <w:rPr>
                <w:b w:val="0"/>
                <w:bCs w:val="0"/>
                <w:i/>
                <w:iCs/>
              </w:rPr>
              <w:t>J</w:t>
            </w:r>
            <w:r w:rsidR="08B279F6" w:rsidRPr="00176406">
              <w:rPr>
                <w:b w:val="0"/>
                <w:bCs w:val="0"/>
                <w:i/>
                <w:iCs/>
              </w:rPr>
              <w:t xml:space="preserve"> Membrillo de Novales (</w:t>
            </w:r>
            <w:proofErr w:type="spellStart"/>
            <w:r w:rsidR="08B279F6" w:rsidRPr="00176406">
              <w:rPr>
                <w:b w:val="0"/>
                <w:bCs w:val="0"/>
                <w:i/>
                <w:iCs/>
              </w:rPr>
              <w:t>Sp</w:t>
            </w:r>
            <w:proofErr w:type="spellEnd"/>
            <w:r w:rsidR="08B279F6" w:rsidRPr="00176406">
              <w:rPr>
                <w:b w:val="0"/>
                <w:bCs w:val="0"/>
                <w:i/>
                <w:iCs/>
              </w:rPr>
              <w:t>)</w:t>
            </w:r>
            <w:r w:rsidR="009F0EC5" w:rsidRPr="00176406">
              <w:rPr>
                <w:rFonts w:ascii="Calibri" w:eastAsia="Times New Roman" w:hAnsi="Calibri" w:cs="Calibri"/>
                <w:b w:val="0"/>
                <w:bCs w:val="0"/>
                <w:i/>
                <w:lang w:eastAsia="fr-FR"/>
              </w:rPr>
              <w:t xml:space="preserve"> and</w:t>
            </w:r>
            <w:r w:rsidR="58A2E256" w:rsidRPr="00176406">
              <w:rPr>
                <w:rFonts w:ascii="Calibri" w:eastAsia="Times New Roman" w:hAnsi="Calibri" w:cs="Calibri"/>
                <w:b w:val="0"/>
                <w:bCs w:val="0"/>
                <w:i/>
                <w:lang w:eastAsia="fr-FR"/>
              </w:rPr>
              <w:t xml:space="preserve"> </w:t>
            </w:r>
            <w:r w:rsidR="00707A50" w:rsidRPr="00176406">
              <w:rPr>
                <w:rFonts w:ascii="Calibri" w:eastAsia="Times New Roman" w:hAnsi="Calibri" w:cs="Calibri"/>
                <w:b w:val="0"/>
                <w:bCs w:val="0"/>
                <w:i/>
                <w:lang w:eastAsia="fr-FR"/>
              </w:rPr>
              <w:t>N</w:t>
            </w:r>
            <w:r w:rsidR="4AC7A281" w:rsidRPr="00176406">
              <w:rPr>
                <w:rFonts w:ascii="Calibri" w:eastAsia="Times New Roman" w:hAnsi="Calibri" w:cs="Calibri"/>
                <w:b w:val="0"/>
                <w:bCs w:val="0"/>
                <w:i/>
                <w:lang w:eastAsia="fr-FR"/>
              </w:rPr>
              <w:t xml:space="preserve"> Baykam (Tr)</w:t>
            </w:r>
            <w:r w:rsidR="00344F26" w:rsidRPr="00176406">
              <w:rPr>
                <w:rFonts w:ascii="Calibri" w:eastAsia="Times New Roman" w:hAnsi="Calibri" w:cs="Calibri"/>
                <w:b w:val="0"/>
                <w:bCs w:val="0"/>
                <w:i/>
                <w:lang w:eastAsia="fr-FR"/>
              </w:rPr>
              <w:t xml:space="preserve"> </w:t>
            </w:r>
          </w:p>
        </w:tc>
      </w:tr>
      <w:tr w:rsidR="00DB2B13" w:rsidRPr="00660C42" w14:paraId="6E8940A5" w14:textId="77777777" w:rsidTr="00427AE2">
        <w:tc>
          <w:tcPr>
            <w:tcW w:w="1271" w:type="dxa"/>
            <w:tcBorders>
              <w:bottom w:val="single" w:sz="2" w:space="0" w:color="auto"/>
            </w:tcBorders>
            <w:tcMar>
              <w:left w:w="85" w:type="dxa"/>
            </w:tcMar>
          </w:tcPr>
          <w:p w14:paraId="1D2C1808" w14:textId="121237C2" w:rsidR="00DB2B13" w:rsidRPr="00660C42" w:rsidRDefault="00DB2B13" w:rsidP="00427AE2">
            <w:pPr>
              <w:pStyle w:val="escmidtabellenlauftextright"/>
              <w:rPr>
                <w:lang w:val="en-GB"/>
              </w:rPr>
            </w:pPr>
            <w:r w:rsidRPr="00176406">
              <w:rPr>
                <w:lang w:val="en-US"/>
              </w:rPr>
              <w:t xml:space="preserve">  </w:t>
            </w:r>
            <w:r>
              <w:rPr>
                <w:lang w:val="en-GB"/>
              </w:rPr>
              <w:t>11</w:t>
            </w:r>
            <w:r w:rsidRPr="00660C42">
              <w:rPr>
                <w:lang w:val="en-GB"/>
              </w:rPr>
              <w:t>:</w:t>
            </w:r>
            <w:r w:rsidR="00427AE2">
              <w:rPr>
                <w:lang w:val="en-GB"/>
              </w:rPr>
              <w:t>30 am</w:t>
            </w:r>
          </w:p>
        </w:tc>
        <w:tc>
          <w:tcPr>
            <w:tcW w:w="7677" w:type="dxa"/>
            <w:tcBorders>
              <w:bottom w:val="single" w:sz="2" w:space="0" w:color="auto"/>
            </w:tcBorders>
          </w:tcPr>
          <w:p w14:paraId="2213CA35" w14:textId="55AEB8C4" w:rsidR="00DB2B13" w:rsidRPr="00660C42" w:rsidRDefault="2FF21715" w:rsidP="4748E849">
            <w:pPr>
              <w:pStyle w:val="escmidtabellenlauftextleft"/>
              <w:rPr>
                <w:b/>
                <w:bCs/>
                <w:lang w:val="en-GB"/>
              </w:rPr>
            </w:pPr>
            <w:r w:rsidRPr="2FF21715">
              <w:rPr>
                <w:b/>
                <w:bCs/>
                <w:lang w:val="en-GB"/>
              </w:rPr>
              <w:t xml:space="preserve">Antivirals. Current Evidence and Scientific Literature </w:t>
            </w:r>
          </w:p>
          <w:p w14:paraId="5CF64386" w14:textId="7FA7E3C5" w:rsidR="00DB2B13" w:rsidRPr="004C5EBC" w:rsidRDefault="10B3BCBD" w:rsidP="00931932">
            <w:pPr>
              <w:pStyle w:val="escmidtabellenlauftextleft"/>
              <w:rPr>
                <w:i/>
                <w:iCs/>
                <w:lang w:val="en-US"/>
              </w:rPr>
            </w:pPr>
            <w:r w:rsidRPr="6368BF2B">
              <w:rPr>
                <w:lang w:val="en-GB"/>
              </w:rPr>
              <w:t xml:space="preserve"> </w:t>
            </w:r>
            <w:r w:rsidR="004C5EBC" w:rsidRPr="004C5EBC">
              <w:rPr>
                <w:i/>
                <w:iCs/>
                <w:lang w:val="en-GB"/>
              </w:rPr>
              <w:t>Önder Ergönül</w:t>
            </w:r>
            <w:r w:rsidR="0025699E">
              <w:rPr>
                <w:i/>
                <w:iCs/>
                <w:lang w:val="en-GB"/>
              </w:rPr>
              <w:t xml:space="preserve"> (TR)</w:t>
            </w:r>
          </w:p>
        </w:tc>
      </w:tr>
      <w:tr w:rsidR="2FF21715" w14:paraId="7F3B9D16" w14:textId="77777777" w:rsidTr="00427AE2">
        <w:trPr>
          <w:trHeight w:val="300"/>
        </w:trPr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tcMar>
              <w:left w:w="85" w:type="dxa"/>
            </w:tcMar>
          </w:tcPr>
          <w:p w14:paraId="11776D8F" w14:textId="0B6AC4AE" w:rsidR="2FF21715" w:rsidRDefault="00427AE2" w:rsidP="2FF21715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>11:50 am</w:t>
            </w:r>
          </w:p>
          <w:p w14:paraId="29EB6881" w14:textId="401822B5" w:rsidR="2FF21715" w:rsidRDefault="2FF21715" w:rsidP="2FF21715">
            <w:pPr>
              <w:pStyle w:val="escmidtabellenlauftextright"/>
              <w:rPr>
                <w:lang w:val="en-GB"/>
              </w:rPr>
            </w:pPr>
          </w:p>
        </w:tc>
        <w:tc>
          <w:tcPr>
            <w:tcW w:w="7677" w:type="dxa"/>
            <w:tcBorders>
              <w:top w:val="single" w:sz="2" w:space="0" w:color="auto"/>
              <w:bottom w:val="single" w:sz="2" w:space="0" w:color="auto"/>
            </w:tcBorders>
          </w:tcPr>
          <w:p w14:paraId="73FDCCB7" w14:textId="7124B3DD" w:rsidR="2FF21715" w:rsidRPr="00AB36C9" w:rsidRDefault="2FF21715" w:rsidP="2FF21715">
            <w:pPr>
              <w:pStyle w:val="escmidtabellenlauftextleft"/>
              <w:rPr>
                <w:lang w:val="en-US"/>
              </w:rPr>
            </w:pPr>
            <w:r w:rsidRPr="2FF21715">
              <w:rPr>
                <w:b/>
                <w:bCs/>
                <w:lang w:val="en-GB"/>
              </w:rPr>
              <w:t>Anti-inflammatories. consensus from Turkey</w:t>
            </w:r>
          </w:p>
          <w:p w14:paraId="59115D4A" w14:textId="7DA86B00" w:rsidR="2FF21715" w:rsidRPr="000767D8" w:rsidRDefault="000767D8" w:rsidP="4BD22A4F">
            <w:pPr>
              <w:pStyle w:val="escmidtabellenlauftextleft"/>
              <w:rPr>
                <w:i/>
                <w:iCs/>
                <w:highlight w:val="yellow"/>
                <w:lang w:val="en-GB"/>
              </w:rPr>
            </w:pPr>
            <w:r w:rsidRPr="000767D8">
              <w:rPr>
                <w:b/>
                <w:bCs/>
                <w:lang w:val="en-GB"/>
              </w:rPr>
              <w:t xml:space="preserve"> </w:t>
            </w:r>
            <w:r w:rsidRPr="000767D8">
              <w:rPr>
                <w:i/>
                <w:iCs/>
                <w:lang w:val="en-GB"/>
              </w:rPr>
              <w:t>Handan Alay</w:t>
            </w:r>
            <w:r w:rsidR="0025699E">
              <w:rPr>
                <w:i/>
                <w:iCs/>
                <w:lang w:val="en-GB"/>
              </w:rPr>
              <w:t xml:space="preserve"> (TR)</w:t>
            </w:r>
          </w:p>
        </w:tc>
      </w:tr>
      <w:tr w:rsidR="00DB2B13" w:rsidRPr="00660C42" w14:paraId="43EE4E30" w14:textId="77777777" w:rsidTr="00427AE2"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tcMar>
              <w:left w:w="85" w:type="dxa"/>
            </w:tcMar>
          </w:tcPr>
          <w:p w14:paraId="2281F966" w14:textId="24C19F00" w:rsidR="00DB2B13" w:rsidRPr="00660C42" w:rsidRDefault="00427AE2" w:rsidP="00931932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>12:10 pm</w:t>
            </w:r>
          </w:p>
        </w:tc>
        <w:tc>
          <w:tcPr>
            <w:tcW w:w="7677" w:type="dxa"/>
            <w:tcBorders>
              <w:top w:val="single" w:sz="2" w:space="0" w:color="auto"/>
              <w:bottom w:val="single" w:sz="2" w:space="0" w:color="auto"/>
            </w:tcBorders>
          </w:tcPr>
          <w:p w14:paraId="67EEF613" w14:textId="61933B55" w:rsidR="401FB828" w:rsidRPr="00AB36C9" w:rsidRDefault="2FF21715" w:rsidP="4748E849">
            <w:pPr>
              <w:pStyle w:val="escmidtabellenlauftextleft"/>
              <w:rPr>
                <w:lang w:val="en-US"/>
              </w:rPr>
            </w:pPr>
            <w:r w:rsidRPr="2FF21715">
              <w:rPr>
                <w:b/>
                <w:bCs/>
                <w:lang w:val="en-GB"/>
              </w:rPr>
              <w:t xml:space="preserve">Optimizing Supportive Care: Lessons from Other Viral </w:t>
            </w:r>
            <w:proofErr w:type="spellStart"/>
            <w:r w:rsidRPr="2FF21715">
              <w:rPr>
                <w:b/>
                <w:bCs/>
                <w:lang w:val="en-GB"/>
              </w:rPr>
              <w:t>Hemorrhagic</w:t>
            </w:r>
            <w:proofErr w:type="spellEnd"/>
            <w:r w:rsidRPr="2FF21715">
              <w:rPr>
                <w:b/>
                <w:bCs/>
                <w:lang w:val="en-GB"/>
              </w:rPr>
              <w:t xml:space="preserve"> Fevers</w:t>
            </w:r>
          </w:p>
          <w:p w14:paraId="6F6D01E3" w14:textId="4A27895B" w:rsidR="00DB2B13" w:rsidRPr="00427AE2" w:rsidRDefault="35697DCE" w:rsidP="00427AE2">
            <w:pPr>
              <w:pStyle w:val="escmidtabellenlauftextleft"/>
              <w:rPr>
                <w:i/>
                <w:lang w:val="en-GB"/>
              </w:rPr>
            </w:pPr>
            <w:r w:rsidRPr="00427AE2">
              <w:rPr>
                <w:i/>
                <w:lang w:val="en-GB"/>
              </w:rPr>
              <w:t xml:space="preserve"> </w:t>
            </w:r>
            <w:r w:rsidR="4F33A097" w:rsidRPr="00427AE2">
              <w:rPr>
                <w:i/>
                <w:lang w:val="en-GB"/>
              </w:rPr>
              <w:t xml:space="preserve">Simon </w:t>
            </w:r>
            <w:r w:rsidR="00427AE2" w:rsidRPr="00427AE2">
              <w:rPr>
                <w:i/>
                <w:lang w:val="en-GB"/>
              </w:rPr>
              <w:t xml:space="preserve">Bessis </w:t>
            </w:r>
            <w:r w:rsidRPr="00427AE2">
              <w:rPr>
                <w:i/>
                <w:lang w:val="en-GB"/>
              </w:rPr>
              <w:t>(</w:t>
            </w:r>
            <w:r w:rsidR="51747C33" w:rsidRPr="00427AE2">
              <w:rPr>
                <w:i/>
                <w:lang w:val="en-GB"/>
              </w:rPr>
              <w:t>Fr</w:t>
            </w:r>
            <w:r w:rsidRPr="00427AE2">
              <w:rPr>
                <w:i/>
                <w:lang w:val="en-GB"/>
              </w:rPr>
              <w:t>)</w:t>
            </w:r>
            <w:r w:rsidR="00FD318E" w:rsidRPr="00427AE2">
              <w:rPr>
                <w:i/>
                <w:lang w:val="en-GB"/>
              </w:rPr>
              <w:t xml:space="preserve"> / Denis Malvy (Fr)</w:t>
            </w:r>
          </w:p>
        </w:tc>
      </w:tr>
      <w:tr w:rsidR="00DB2B13" w:rsidRPr="00660C42" w14:paraId="1CC4D803" w14:textId="77777777" w:rsidTr="00427AE2"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tcMar>
              <w:left w:w="85" w:type="dxa"/>
            </w:tcMar>
          </w:tcPr>
          <w:p w14:paraId="283A507F" w14:textId="176D67E3" w:rsidR="00DB2B13" w:rsidRPr="00660C42" w:rsidRDefault="2FF21715" w:rsidP="00427AE2">
            <w:pPr>
              <w:pStyle w:val="escmidtabellenlauftextright"/>
              <w:jc w:val="center"/>
              <w:rPr>
                <w:lang w:val="en-GB"/>
              </w:rPr>
            </w:pPr>
            <w:r w:rsidRPr="2FF21715">
              <w:rPr>
                <w:lang w:val="en-GB"/>
              </w:rPr>
              <w:t xml:space="preserve"> </w:t>
            </w:r>
            <w:r w:rsidR="00427AE2">
              <w:rPr>
                <w:lang w:val="en-GB"/>
              </w:rPr>
              <w:t xml:space="preserve">            12:40 pm</w:t>
            </w:r>
          </w:p>
        </w:tc>
        <w:tc>
          <w:tcPr>
            <w:tcW w:w="7677" w:type="dxa"/>
            <w:tcBorders>
              <w:top w:val="single" w:sz="2" w:space="0" w:color="auto"/>
              <w:bottom w:val="single" w:sz="2" w:space="0" w:color="auto"/>
            </w:tcBorders>
          </w:tcPr>
          <w:p w14:paraId="5A0F6C91" w14:textId="67F36257" w:rsidR="00DB2B13" w:rsidRPr="00176406" w:rsidRDefault="73ECE657" w:rsidP="00931932">
            <w:pPr>
              <w:pStyle w:val="escmidtabellenlauftextleft"/>
              <w:rPr>
                <w:lang w:val="en-US"/>
              </w:rPr>
            </w:pPr>
            <w:r w:rsidRPr="4748E849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 w:eastAsia="fr-FR"/>
              </w:rPr>
              <w:t>Discussion: Specific Treatment Strategies – Promise or Illusion?</w:t>
            </w:r>
          </w:p>
        </w:tc>
      </w:tr>
      <w:tr w:rsidR="00DB2B13" w:rsidRPr="00660C42" w14:paraId="7F87C274" w14:textId="77777777" w:rsidTr="00427AE2">
        <w:tc>
          <w:tcPr>
            <w:tcW w:w="1271" w:type="dxa"/>
            <w:shd w:val="clear" w:color="auto" w:fill="BEE1E0"/>
            <w:tcMar>
              <w:left w:w="85" w:type="dxa"/>
            </w:tcMar>
          </w:tcPr>
          <w:p w14:paraId="469F9CB1" w14:textId="69CD493D" w:rsidR="00DB2B13" w:rsidRPr="00660C42" w:rsidRDefault="00DB2B13" w:rsidP="00427AE2">
            <w:pPr>
              <w:pStyle w:val="escmidtabellenlauftextright"/>
              <w:rPr>
                <w:b/>
                <w:bCs/>
                <w:lang w:val="en-GB"/>
              </w:rPr>
            </w:pPr>
            <w:r w:rsidRPr="00660C42">
              <w:rPr>
                <w:b/>
                <w:bCs/>
                <w:lang w:val="en-GB"/>
              </w:rPr>
              <w:t>1</w:t>
            </w:r>
            <w:r>
              <w:rPr>
                <w:b/>
                <w:bCs/>
                <w:lang w:val="en-GB"/>
              </w:rPr>
              <w:t>3</w:t>
            </w:r>
            <w:r w:rsidRPr="00660C42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3</w:t>
            </w:r>
            <w:r w:rsidRPr="00660C42">
              <w:rPr>
                <w:b/>
                <w:bCs/>
                <w:lang w:val="en-GB"/>
              </w:rPr>
              <w:t>0</w:t>
            </w:r>
            <w:r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7677" w:type="dxa"/>
            <w:shd w:val="clear" w:color="auto" w:fill="BEE1E0"/>
          </w:tcPr>
          <w:p w14:paraId="744B1594" w14:textId="77777777" w:rsidR="00DB2B13" w:rsidRPr="00660C42" w:rsidRDefault="00DB2B13" w:rsidP="00931932">
            <w:pPr>
              <w:pStyle w:val="escmidtabellenlauftextleft"/>
              <w:rPr>
                <w:b/>
                <w:bCs/>
                <w:lang w:val="en-GB"/>
              </w:rPr>
            </w:pPr>
            <w:r w:rsidRPr="00660C42">
              <w:rPr>
                <w:b/>
                <w:bCs/>
                <w:lang w:val="en-GB"/>
              </w:rPr>
              <w:t>Lunch</w:t>
            </w:r>
          </w:p>
        </w:tc>
      </w:tr>
    </w:tbl>
    <w:p w14:paraId="163BC75E" w14:textId="77777777" w:rsidR="00DB2B13" w:rsidRPr="00AD6336" w:rsidRDefault="00DB2B13" w:rsidP="00DB2B13">
      <w:pPr>
        <w:pStyle w:val="escmidlauftext"/>
        <w:rPr>
          <w:sz w:val="2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397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677"/>
      </w:tblGrid>
      <w:tr w:rsidR="00DB2B13" w:rsidRPr="00427AE2" w14:paraId="18D3FA70" w14:textId="77777777" w:rsidTr="4748E849">
        <w:trPr>
          <w:trHeight w:val="64"/>
        </w:trPr>
        <w:tc>
          <w:tcPr>
            <w:tcW w:w="8948" w:type="dxa"/>
            <w:gridSpan w:val="2"/>
            <w:tcMar>
              <w:top w:w="0" w:type="dxa"/>
              <w:bottom w:w="170" w:type="dxa"/>
            </w:tcMar>
          </w:tcPr>
          <w:p w14:paraId="0E5C11EE" w14:textId="20D34E8A" w:rsidR="00DB2B13" w:rsidRPr="00660C42" w:rsidRDefault="16EFD877" w:rsidP="00931932">
            <w:pPr>
              <w:pStyle w:val="escmidtabellentitel"/>
              <w:rPr>
                <w:lang w:val="en-GB"/>
              </w:rPr>
            </w:pPr>
            <w:r w:rsidRPr="4748E849">
              <w:rPr>
                <w:lang w:val="en-GB"/>
              </w:rPr>
              <w:t xml:space="preserve">Session 3: Infection Control and Diagnostic Challenges </w:t>
            </w:r>
            <w:r w:rsidR="697E7656" w:rsidRPr="4748E849">
              <w:rPr>
                <w:lang w:val="en-GB"/>
              </w:rPr>
              <w:t xml:space="preserve"> </w:t>
            </w:r>
          </w:p>
          <w:p w14:paraId="7D289473" w14:textId="055BD26D" w:rsidR="00DB2B13" w:rsidRPr="00427AE2" w:rsidRDefault="697E7656" w:rsidP="00427AE2">
            <w:pPr>
              <w:pStyle w:val="escmidtabellentitel"/>
              <w:rPr>
                <w:b w:val="0"/>
                <w:bCs w:val="0"/>
                <w:i/>
                <w:iCs/>
              </w:rPr>
            </w:pPr>
            <w:r w:rsidRPr="00427AE2">
              <w:rPr>
                <w:b w:val="0"/>
                <w:bCs w:val="0"/>
                <w:i/>
                <w:iCs/>
              </w:rPr>
              <w:t xml:space="preserve">Chair: </w:t>
            </w:r>
            <w:proofErr w:type="spellStart"/>
            <w:r w:rsidR="0025699E">
              <w:rPr>
                <w:b w:val="0"/>
                <w:bCs w:val="0"/>
                <w:i/>
                <w:iCs/>
              </w:rPr>
              <w:t>Şiran</w:t>
            </w:r>
            <w:proofErr w:type="spellEnd"/>
            <w:r w:rsidR="0025699E">
              <w:rPr>
                <w:b w:val="0"/>
                <w:bCs w:val="0"/>
                <w:i/>
                <w:iCs/>
              </w:rPr>
              <w:t xml:space="preserve"> Keske</w:t>
            </w:r>
            <w:r w:rsidR="009F0EC5">
              <w:rPr>
                <w:b w:val="0"/>
                <w:bCs w:val="0"/>
                <w:i/>
                <w:iCs/>
              </w:rPr>
              <w:t xml:space="preserve"> (Tr) and </w:t>
            </w:r>
            <w:r w:rsidR="00427AE2" w:rsidRPr="00427AE2">
              <w:rPr>
                <w:b w:val="0"/>
                <w:bCs w:val="0"/>
                <w:i/>
                <w:iCs/>
              </w:rPr>
              <w:t>JM</w:t>
            </w:r>
            <w:r w:rsidR="19E28969" w:rsidRPr="00427AE2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="19E28969" w:rsidRPr="00427AE2">
              <w:rPr>
                <w:b w:val="0"/>
                <w:bCs w:val="0"/>
                <w:i/>
                <w:iCs/>
              </w:rPr>
              <w:t>Chap</w:t>
            </w:r>
            <w:r w:rsidR="00991883" w:rsidRPr="00427AE2">
              <w:rPr>
                <w:b w:val="0"/>
                <w:bCs w:val="0"/>
                <w:i/>
                <w:iCs/>
              </w:rPr>
              <w:t>p</w:t>
            </w:r>
            <w:r w:rsidR="19E28969" w:rsidRPr="00427AE2">
              <w:rPr>
                <w:b w:val="0"/>
                <w:bCs w:val="0"/>
                <w:i/>
                <w:iCs/>
              </w:rPr>
              <w:t>lain</w:t>
            </w:r>
            <w:proofErr w:type="spellEnd"/>
            <w:r w:rsidR="00427AE2">
              <w:rPr>
                <w:b w:val="0"/>
                <w:bCs w:val="0"/>
                <w:i/>
                <w:iCs/>
              </w:rPr>
              <w:t xml:space="preserve"> (Fr)</w:t>
            </w:r>
          </w:p>
        </w:tc>
      </w:tr>
      <w:tr w:rsidR="00DB2B13" w:rsidRPr="00660C42" w14:paraId="2C658E64" w14:textId="77777777" w:rsidTr="4748E849">
        <w:tc>
          <w:tcPr>
            <w:tcW w:w="1271" w:type="dxa"/>
            <w:tcBorders>
              <w:bottom w:val="single" w:sz="2" w:space="0" w:color="auto"/>
            </w:tcBorders>
            <w:tcMar>
              <w:left w:w="85" w:type="dxa"/>
            </w:tcMar>
          </w:tcPr>
          <w:p w14:paraId="173B5B81" w14:textId="1E73E8F7" w:rsidR="00DB2B13" w:rsidRPr="00660C42" w:rsidRDefault="00DB2B13" w:rsidP="00427AE2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>14</w:t>
            </w:r>
            <w:r w:rsidRPr="00660C42">
              <w:rPr>
                <w:lang w:val="en-GB"/>
              </w:rPr>
              <w:t>:</w:t>
            </w:r>
            <w:r>
              <w:rPr>
                <w:lang w:val="en-GB"/>
              </w:rPr>
              <w:t>3</w:t>
            </w:r>
            <w:r w:rsidRPr="00660C42">
              <w:rPr>
                <w:lang w:val="en-GB"/>
              </w:rPr>
              <w:t>0</w:t>
            </w:r>
            <w:r>
              <w:rPr>
                <w:lang w:val="en-GB"/>
              </w:rPr>
              <w:t xml:space="preserve"> </w:t>
            </w:r>
            <w:r w:rsidR="00427AE2">
              <w:rPr>
                <w:lang w:val="en-GB"/>
              </w:rPr>
              <w:t>pm</w:t>
            </w:r>
          </w:p>
        </w:tc>
        <w:tc>
          <w:tcPr>
            <w:tcW w:w="7677" w:type="dxa"/>
            <w:tcBorders>
              <w:bottom w:val="single" w:sz="2" w:space="0" w:color="auto"/>
            </w:tcBorders>
          </w:tcPr>
          <w:p w14:paraId="5A1B44F8" w14:textId="5FE51C14" w:rsidR="00DB2B13" w:rsidRPr="00660C42" w:rsidRDefault="2DE59155" w:rsidP="4748E849">
            <w:pPr>
              <w:pStyle w:val="escmidtabellenlauftextleft"/>
              <w:rPr>
                <w:b/>
                <w:bCs/>
                <w:lang w:val="en-GB"/>
              </w:rPr>
            </w:pPr>
            <w:r w:rsidRPr="4748E849">
              <w:rPr>
                <w:b/>
                <w:bCs/>
                <w:lang w:val="en-GB"/>
              </w:rPr>
              <w:t xml:space="preserve">Turkey’s Experience: Protective Measures and Infection Control </w:t>
            </w:r>
          </w:p>
          <w:p w14:paraId="5B321BE9" w14:textId="19CF9546" w:rsidR="00DB2B13" w:rsidRPr="00427AE2" w:rsidRDefault="004C5EBC" w:rsidP="00931932">
            <w:pPr>
              <w:pStyle w:val="escmidtabellenlauftextleft"/>
              <w:rPr>
                <w:i/>
                <w:lang w:val="en-GB"/>
              </w:rPr>
            </w:pPr>
            <w:r>
              <w:rPr>
                <w:i/>
                <w:lang w:val="en-GB"/>
              </w:rPr>
              <w:t>Esma Eryılmaz</w:t>
            </w:r>
            <w:r w:rsidR="697E7656" w:rsidRPr="00427AE2">
              <w:rPr>
                <w:i/>
                <w:lang w:val="en-GB"/>
              </w:rPr>
              <w:t xml:space="preserve"> (Tr)</w:t>
            </w:r>
          </w:p>
        </w:tc>
      </w:tr>
      <w:tr w:rsidR="00DB2B13" w:rsidRPr="00660C42" w14:paraId="0E50AF3D" w14:textId="77777777" w:rsidTr="4748E849"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tcMar>
              <w:left w:w="85" w:type="dxa"/>
            </w:tcMar>
          </w:tcPr>
          <w:p w14:paraId="4F145683" w14:textId="26433362" w:rsidR="00DB2B13" w:rsidRPr="00660C42" w:rsidRDefault="00DB2B13" w:rsidP="009F0EC5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>15</w:t>
            </w:r>
            <w:r w:rsidR="009F0EC5">
              <w:rPr>
                <w:lang w:val="en-GB"/>
              </w:rPr>
              <w:t xml:space="preserve"> pm</w:t>
            </w:r>
          </w:p>
        </w:tc>
        <w:tc>
          <w:tcPr>
            <w:tcW w:w="7677" w:type="dxa"/>
            <w:tcBorders>
              <w:top w:val="single" w:sz="2" w:space="0" w:color="auto"/>
              <w:bottom w:val="single" w:sz="2" w:space="0" w:color="auto"/>
            </w:tcBorders>
          </w:tcPr>
          <w:p w14:paraId="12CF051C" w14:textId="1E95E815" w:rsidR="00DB2B13" w:rsidRPr="00AB36C9" w:rsidRDefault="2E5A2300" w:rsidP="00931932">
            <w:pPr>
              <w:pStyle w:val="escmidtabellenlauftextleft"/>
              <w:rPr>
                <w:lang w:val="en-US"/>
              </w:rPr>
            </w:pPr>
            <w:r w:rsidRPr="4748E849">
              <w:rPr>
                <w:b/>
                <w:bCs/>
                <w:lang w:val="en-GB"/>
              </w:rPr>
              <w:t xml:space="preserve">Spain’s Experience: </w:t>
            </w:r>
            <w:r w:rsidR="7CCF9FD4" w:rsidRPr="4748E849">
              <w:rPr>
                <w:b/>
                <w:bCs/>
                <w:lang w:val="en-GB"/>
              </w:rPr>
              <w:t xml:space="preserve">High level Isolation Units model  </w:t>
            </w:r>
          </w:p>
          <w:p w14:paraId="5A47C4AB" w14:textId="2839A686" w:rsidR="00DB2B13" w:rsidRPr="00707A50" w:rsidRDefault="697E7656" w:rsidP="00931932">
            <w:pPr>
              <w:pStyle w:val="escmidtabellenlauftextleft"/>
              <w:rPr>
                <w:i/>
                <w:lang w:val="en-GB"/>
              </w:rPr>
            </w:pPr>
            <w:r w:rsidRPr="00707A50">
              <w:rPr>
                <w:rFonts w:ascii="Calibri" w:eastAsia="Times New Roman" w:hAnsi="Calibri" w:cs="Calibri"/>
                <w:i/>
                <w:color w:val="000000" w:themeColor="text1"/>
                <w:lang w:val="en-US" w:eastAsia="fr-FR"/>
              </w:rPr>
              <w:t>Octavio Arce (</w:t>
            </w:r>
            <w:proofErr w:type="spellStart"/>
            <w:r w:rsidRPr="00707A50">
              <w:rPr>
                <w:rFonts w:ascii="Calibri" w:eastAsia="Times New Roman" w:hAnsi="Calibri" w:cs="Calibri"/>
                <w:i/>
                <w:color w:val="000000" w:themeColor="text1"/>
                <w:lang w:val="en-US" w:eastAsia="fr-FR"/>
              </w:rPr>
              <w:t>Sp</w:t>
            </w:r>
            <w:proofErr w:type="spellEnd"/>
            <w:r w:rsidRPr="00707A50">
              <w:rPr>
                <w:rFonts w:ascii="Calibri" w:eastAsia="Times New Roman" w:hAnsi="Calibri" w:cs="Calibri"/>
                <w:i/>
                <w:color w:val="000000" w:themeColor="text1"/>
                <w:lang w:val="en-US" w:eastAsia="fr-FR"/>
              </w:rPr>
              <w:t>)</w:t>
            </w:r>
            <w:r w:rsidRPr="00707A50">
              <w:rPr>
                <w:i/>
                <w:lang w:val="en-GB"/>
              </w:rPr>
              <w:t xml:space="preserve"> </w:t>
            </w:r>
          </w:p>
        </w:tc>
      </w:tr>
      <w:tr w:rsidR="00DB2B13" w:rsidRPr="00660C42" w14:paraId="009E9BD0" w14:textId="77777777" w:rsidTr="4748E849"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tcMar>
              <w:left w:w="85" w:type="dxa"/>
            </w:tcMar>
          </w:tcPr>
          <w:p w14:paraId="485F65D7" w14:textId="3B486548" w:rsidR="00DB2B13" w:rsidRPr="00660C42" w:rsidRDefault="00DB2B13" w:rsidP="009F0EC5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>15</w:t>
            </w:r>
            <w:r w:rsidRPr="00660C42">
              <w:rPr>
                <w:lang w:val="en-GB"/>
              </w:rPr>
              <w:t>:</w:t>
            </w:r>
            <w:r w:rsidR="009F0EC5">
              <w:rPr>
                <w:lang w:val="en-GB"/>
              </w:rPr>
              <w:t>30</w:t>
            </w:r>
          </w:p>
        </w:tc>
        <w:tc>
          <w:tcPr>
            <w:tcW w:w="7677" w:type="dxa"/>
            <w:tcBorders>
              <w:top w:val="single" w:sz="2" w:space="0" w:color="auto"/>
              <w:bottom w:val="single" w:sz="2" w:space="0" w:color="auto"/>
            </w:tcBorders>
          </w:tcPr>
          <w:p w14:paraId="477C24DA" w14:textId="16BE04F4" w:rsidR="00DB2B13" w:rsidRPr="009F0EC5" w:rsidRDefault="009F0EC5" w:rsidP="009F0EC5">
            <w:pPr>
              <w:pStyle w:val="escmidtabellenlauftextleft"/>
              <w:rPr>
                <w:lang w:val="en-US"/>
              </w:rPr>
            </w:pPr>
            <w:r w:rsidRPr="4748E849">
              <w:rPr>
                <w:b/>
                <w:bCs/>
                <w:lang w:val="en-GB"/>
              </w:rPr>
              <w:t>Discussion</w:t>
            </w:r>
          </w:p>
        </w:tc>
      </w:tr>
    </w:tbl>
    <w:p w14:paraId="65F8CAE9" w14:textId="77777777" w:rsidR="00DB2B13" w:rsidRPr="00AD6336" w:rsidRDefault="00DB2B13" w:rsidP="00DB2B13">
      <w:pPr>
        <w:pStyle w:val="escmidlauftext"/>
        <w:rPr>
          <w:sz w:val="2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397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677"/>
      </w:tblGrid>
      <w:tr w:rsidR="009F0EC5" w:rsidRPr="00660C42" w14:paraId="3894CE4A" w14:textId="77777777" w:rsidTr="00A96D46">
        <w:tc>
          <w:tcPr>
            <w:tcW w:w="8948" w:type="dxa"/>
            <w:gridSpan w:val="2"/>
            <w:tcBorders>
              <w:bottom w:val="single" w:sz="2" w:space="0" w:color="auto"/>
            </w:tcBorders>
            <w:tcMar>
              <w:left w:w="85" w:type="dxa"/>
            </w:tcMar>
          </w:tcPr>
          <w:p w14:paraId="1D1137C2" w14:textId="2CC9A64C" w:rsidR="009F0EC5" w:rsidRPr="00707A50" w:rsidRDefault="009F0EC5" w:rsidP="009F0EC5">
            <w:pPr>
              <w:pStyle w:val="escmidtabellentitel"/>
              <w:ind w:left="0"/>
              <w:rPr>
                <w:i/>
                <w:lang w:val="en-GB"/>
              </w:rPr>
            </w:pPr>
            <w:r w:rsidRPr="009F0EC5">
              <w:rPr>
                <w:b w:val="0"/>
                <w:i/>
                <w:lang w:val="en-GB"/>
              </w:rPr>
              <w:t>Chair</w:t>
            </w:r>
            <w:r>
              <w:rPr>
                <w:i/>
                <w:lang w:val="en-GB"/>
              </w:rPr>
              <w:t xml:space="preserve">:  </w:t>
            </w:r>
            <w:r>
              <w:rPr>
                <w:rFonts w:ascii="Calibri" w:eastAsia="Times New Roman" w:hAnsi="Calibri" w:cs="Calibri"/>
                <w:b w:val="0"/>
                <w:bCs w:val="0"/>
                <w:i/>
                <w:lang w:eastAsia="fr-FR"/>
              </w:rPr>
              <w:t>D</w:t>
            </w:r>
            <w:r w:rsidRPr="009F0EC5">
              <w:rPr>
                <w:rFonts w:ascii="Calibri" w:eastAsia="Times New Roman" w:hAnsi="Calibri" w:cs="Calibri"/>
                <w:b w:val="0"/>
                <w:bCs w:val="0"/>
                <w:i/>
                <w:lang w:eastAsia="fr-FR"/>
              </w:rPr>
              <w:t xml:space="preserve"> </w:t>
            </w:r>
            <w:proofErr w:type="spellStart"/>
            <w:r w:rsidRPr="009F0EC5">
              <w:rPr>
                <w:rFonts w:ascii="Calibri" w:eastAsia="Times New Roman" w:hAnsi="Calibri" w:cs="Calibri"/>
                <w:b w:val="0"/>
                <w:bCs w:val="0"/>
                <w:i/>
                <w:lang w:eastAsia="fr-FR"/>
              </w:rPr>
              <w:t>Malvy</w:t>
            </w:r>
            <w:proofErr w:type="spellEnd"/>
            <w:r w:rsidRPr="009F0EC5">
              <w:rPr>
                <w:rFonts w:ascii="Calibri" w:eastAsia="Times New Roman" w:hAnsi="Calibri" w:cs="Calibri"/>
                <w:b w:val="0"/>
                <w:bCs w:val="0"/>
                <w:i/>
                <w:lang w:eastAsia="fr-FR"/>
              </w:rPr>
              <w:t xml:space="preserve"> (Fr) and </w:t>
            </w:r>
            <w:r w:rsidR="00B656CE">
              <w:rPr>
                <w:rFonts w:ascii="Calibri" w:eastAsia="Times New Roman" w:hAnsi="Calibri" w:cs="Calibri"/>
                <w:b w:val="0"/>
                <w:bCs w:val="0"/>
                <w:i/>
                <w:lang w:eastAsia="fr-FR"/>
              </w:rPr>
              <w:t xml:space="preserve">Aysel </w:t>
            </w:r>
            <w:proofErr w:type="spellStart"/>
            <w:r w:rsidR="00B656CE">
              <w:rPr>
                <w:rFonts w:ascii="Calibri" w:eastAsia="Times New Roman" w:hAnsi="Calibri" w:cs="Calibri"/>
                <w:b w:val="0"/>
                <w:bCs w:val="0"/>
                <w:i/>
                <w:lang w:eastAsia="fr-FR"/>
              </w:rPr>
              <w:t>Çelikbaş</w:t>
            </w:r>
            <w:proofErr w:type="spellEnd"/>
            <w:r w:rsidR="00383841">
              <w:rPr>
                <w:rFonts w:ascii="Calibri" w:eastAsia="Times New Roman" w:hAnsi="Calibri" w:cs="Calibri"/>
                <w:b w:val="0"/>
                <w:bCs w:val="0"/>
                <w:i/>
                <w:lang w:eastAsia="fr-FR"/>
              </w:rPr>
              <w:t xml:space="preserve"> (Tr)</w:t>
            </w:r>
          </w:p>
        </w:tc>
      </w:tr>
      <w:tr w:rsidR="009F0EC5" w:rsidRPr="00660C42" w14:paraId="2196BD8D" w14:textId="77777777" w:rsidTr="4748E849">
        <w:tc>
          <w:tcPr>
            <w:tcW w:w="1271" w:type="dxa"/>
            <w:tcBorders>
              <w:bottom w:val="single" w:sz="2" w:space="0" w:color="auto"/>
            </w:tcBorders>
            <w:tcMar>
              <w:left w:w="85" w:type="dxa"/>
            </w:tcMar>
          </w:tcPr>
          <w:p w14:paraId="4C56F726" w14:textId="1DC6BE99" w:rsidR="009F0EC5" w:rsidRDefault="009F0EC5" w:rsidP="009F0EC5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>15:45</w:t>
            </w:r>
          </w:p>
        </w:tc>
        <w:tc>
          <w:tcPr>
            <w:tcW w:w="7677" w:type="dxa"/>
            <w:tcBorders>
              <w:bottom w:val="single" w:sz="2" w:space="0" w:color="auto"/>
            </w:tcBorders>
          </w:tcPr>
          <w:p w14:paraId="791169A6" w14:textId="77777777" w:rsidR="009F0EC5" w:rsidRDefault="009F0EC5" w:rsidP="009F0EC5">
            <w:pPr>
              <w:pStyle w:val="escmidtabellenlauftextleft"/>
              <w:rPr>
                <w:b/>
                <w:bCs/>
                <w:lang w:val="en-GB"/>
              </w:rPr>
            </w:pPr>
            <w:r w:rsidRPr="00072AC9">
              <w:rPr>
                <w:b/>
                <w:bCs/>
                <w:lang w:val="en-GB"/>
              </w:rPr>
              <w:t>Turkish Organisation for Diagnostic Management</w:t>
            </w:r>
          </w:p>
          <w:p w14:paraId="3F5456E7" w14:textId="78257409" w:rsidR="009F0EC5" w:rsidRPr="00072AC9" w:rsidRDefault="0025699E" w:rsidP="009F0EC5">
            <w:pPr>
              <w:pStyle w:val="escmidtabellenlauftextleft"/>
              <w:rPr>
                <w:b/>
                <w:bCs/>
                <w:lang w:val="en-GB"/>
              </w:rPr>
            </w:pPr>
            <w:r>
              <w:rPr>
                <w:i/>
                <w:lang w:val="en-GB"/>
              </w:rPr>
              <w:t>Mert Kuşkucu</w:t>
            </w:r>
            <w:r w:rsidR="009F0EC5" w:rsidRPr="00707A50">
              <w:rPr>
                <w:i/>
                <w:lang w:val="en-GB"/>
              </w:rPr>
              <w:t xml:space="preserve"> (Tr)</w:t>
            </w:r>
          </w:p>
        </w:tc>
      </w:tr>
      <w:tr w:rsidR="009F0EC5" w:rsidRPr="00C65BD2" w14:paraId="3FBDC1BB" w14:textId="77777777" w:rsidTr="4748E849"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tcMar>
              <w:left w:w="85" w:type="dxa"/>
            </w:tcMar>
          </w:tcPr>
          <w:p w14:paraId="3FBACB4B" w14:textId="3FAF9336" w:rsidR="009F0EC5" w:rsidRPr="00660C42" w:rsidRDefault="009F0EC5" w:rsidP="009F0EC5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>16:10</w:t>
            </w:r>
          </w:p>
        </w:tc>
        <w:tc>
          <w:tcPr>
            <w:tcW w:w="7677" w:type="dxa"/>
            <w:tcBorders>
              <w:top w:val="single" w:sz="2" w:space="0" w:color="auto"/>
              <w:bottom w:val="single" w:sz="2" w:space="0" w:color="auto"/>
            </w:tcBorders>
          </w:tcPr>
          <w:p w14:paraId="591EF45D" w14:textId="24E2025D" w:rsidR="009F0EC5" w:rsidRPr="00AB36C9" w:rsidRDefault="009F0EC5" w:rsidP="009F0EC5">
            <w:pPr>
              <w:pStyle w:val="escmidtabellenlauftextleft"/>
              <w:rPr>
                <w:lang w:val="en-US"/>
              </w:rPr>
            </w:pPr>
            <w:r w:rsidRPr="4748E849">
              <w:rPr>
                <w:b/>
                <w:bCs/>
                <w:lang w:val="en-GB"/>
              </w:rPr>
              <w:t>From Suspicion to Specific Care: Spain’s National Pathway for CCHF Management</w:t>
            </w:r>
          </w:p>
          <w:p w14:paraId="6BFF6475" w14:textId="1A4AA978" w:rsidR="009F0EC5" w:rsidRPr="00707A50" w:rsidRDefault="005259A8" w:rsidP="009F0EC5">
            <w:pPr>
              <w:pStyle w:val="escmidtabellenlauftextleft"/>
              <w:rPr>
                <w:rFonts w:ascii="Calibri" w:eastAsia="Times New Roman" w:hAnsi="Calibri" w:cs="Calibri"/>
                <w:i/>
                <w:color w:val="000000" w:themeColor="text1"/>
                <w:lang w:val="es-ES" w:eastAsia="fr-FR"/>
              </w:rPr>
            </w:pPr>
            <w:r>
              <w:rPr>
                <w:rFonts w:ascii="Calibri" w:eastAsia="Times New Roman" w:hAnsi="Calibri" w:cs="Calibri"/>
                <w:i/>
                <w:color w:val="000000" w:themeColor="text1"/>
                <w:lang w:val="es-ES" w:eastAsia="fr-FR"/>
              </w:rPr>
              <w:t>Javier Membrillo de Nov</w:t>
            </w:r>
            <w:r w:rsidR="009F0EC5" w:rsidRPr="00707A50">
              <w:rPr>
                <w:rFonts w:ascii="Calibri" w:eastAsia="Times New Roman" w:hAnsi="Calibri" w:cs="Calibri"/>
                <w:i/>
                <w:color w:val="000000" w:themeColor="text1"/>
                <w:lang w:val="es-ES" w:eastAsia="fr-FR"/>
              </w:rPr>
              <w:t>ales (Sp)</w:t>
            </w:r>
          </w:p>
        </w:tc>
      </w:tr>
      <w:tr w:rsidR="009F0EC5" w:rsidRPr="00660C42" w14:paraId="28658493" w14:textId="77777777" w:rsidTr="4748E849">
        <w:tc>
          <w:tcPr>
            <w:tcW w:w="1271" w:type="dxa"/>
            <w:tcBorders>
              <w:top w:val="single" w:sz="2" w:space="0" w:color="auto"/>
              <w:bottom w:val="single" w:sz="2" w:space="0" w:color="auto"/>
            </w:tcBorders>
            <w:tcMar>
              <w:left w:w="85" w:type="dxa"/>
            </w:tcMar>
          </w:tcPr>
          <w:p w14:paraId="6DBE0C0E" w14:textId="4493DC4C" w:rsidR="009F0EC5" w:rsidRPr="00660C42" w:rsidRDefault="009F0EC5" w:rsidP="009F0EC5">
            <w:pPr>
              <w:pStyle w:val="escmidtabellenlauftextright"/>
              <w:rPr>
                <w:lang w:val="en-GB"/>
              </w:rPr>
            </w:pPr>
            <w:r>
              <w:rPr>
                <w:lang w:val="en-GB"/>
              </w:rPr>
              <w:t>16</w:t>
            </w:r>
            <w:r w:rsidRPr="00660C42">
              <w:rPr>
                <w:lang w:val="en-GB"/>
              </w:rPr>
              <w:t>:30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7677" w:type="dxa"/>
            <w:tcBorders>
              <w:top w:val="single" w:sz="2" w:space="0" w:color="auto"/>
              <w:bottom w:val="single" w:sz="2" w:space="0" w:color="auto"/>
            </w:tcBorders>
          </w:tcPr>
          <w:p w14:paraId="6222A4C7" w14:textId="746B8804" w:rsidR="009F0EC5" w:rsidRDefault="009F0EC5" w:rsidP="009F0EC5">
            <w:pPr>
              <w:pStyle w:val="escmidtabellenlauftextleft"/>
              <w:rPr>
                <w:b/>
                <w:bCs/>
                <w:lang w:val="en-GB"/>
              </w:rPr>
            </w:pPr>
            <w:r w:rsidRPr="4748E849">
              <w:rPr>
                <w:b/>
                <w:bCs/>
                <w:lang w:val="en-GB"/>
              </w:rPr>
              <w:t>Diagnosing CCHF: Why a Challenge?</w:t>
            </w:r>
          </w:p>
          <w:p w14:paraId="1974942F" w14:textId="1072AF91" w:rsidR="009F0EC5" w:rsidRPr="00707A50" w:rsidRDefault="009F0EC5" w:rsidP="009F0EC5">
            <w:pPr>
              <w:pStyle w:val="escmidtabellenlauftextleft"/>
              <w:rPr>
                <w:i/>
                <w:lang w:val="en-GB"/>
              </w:rPr>
            </w:pPr>
            <w:r w:rsidRPr="00707A50">
              <w:rPr>
                <w:i/>
                <w:lang w:val="en-GB"/>
              </w:rPr>
              <w:t>Delphine Pannetier (Fr)</w:t>
            </w:r>
          </w:p>
        </w:tc>
      </w:tr>
    </w:tbl>
    <w:p w14:paraId="039FA460" w14:textId="79A57CA9" w:rsidR="00DB2B13" w:rsidRDefault="00DB2B13" w:rsidP="00DB2B13">
      <w:pPr>
        <w:pStyle w:val="escmidlauftext"/>
        <w:rPr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397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8948"/>
      </w:tblGrid>
      <w:tr w:rsidR="00DB2B13" w:rsidRPr="00660C42" w14:paraId="108C3634" w14:textId="77777777" w:rsidTr="00931932">
        <w:trPr>
          <w:trHeight w:val="64"/>
        </w:trPr>
        <w:tc>
          <w:tcPr>
            <w:tcW w:w="8948" w:type="dxa"/>
            <w:tcMar>
              <w:top w:w="0" w:type="dxa"/>
              <w:bottom w:w="170" w:type="dxa"/>
            </w:tcMar>
          </w:tcPr>
          <w:p w14:paraId="1E71B37F" w14:textId="7D6D54ED" w:rsidR="00DB2B13" w:rsidRPr="00AD6336" w:rsidRDefault="00AD6336" w:rsidP="00AD6336">
            <w:pPr>
              <w:pStyle w:val="escmidtabellentitel"/>
              <w:rPr>
                <w:rFonts w:cs="Selecta VF Weight-330.000 Itali"/>
                <w:lang w:val="en-GB"/>
              </w:rPr>
            </w:pPr>
            <w:r w:rsidRPr="00AD6336">
              <w:rPr>
                <w:rFonts w:cs="Selecta VF Weight-330.000 Itali"/>
                <w:lang w:val="en-GB"/>
              </w:rPr>
              <w:t>17:00</w:t>
            </w:r>
            <w:r w:rsidRPr="00AD6336">
              <w:rPr>
                <w:rFonts w:cs="Selecta VF Weight-330.000 Itali"/>
                <w:lang w:val="en-GB"/>
              </w:rPr>
              <w:tab/>
            </w:r>
            <w:r w:rsidR="00DB2B13" w:rsidRPr="004C14F3">
              <w:rPr>
                <w:lang w:val="en-GB"/>
              </w:rPr>
              <w:t>Closing session</w:t>
            </w:r>
            <w:r w:rsidR="00176406">
              <w:rPr>
                <w:lang w:val="en-GB"/>
              </w:rPr>
              <w:t xml:space="preserve"> –</w:t>
            </w:r>
            <w:r w:rsidR="008E7CE1">
              <w:rPr>
                <w:lang w:val="en-GB"/>
              </w:rPr>
              <w:t xml:space="preserve"> </w:t>
            </w:r>
            <w:r w:rsidR="00176406">
              <w:rPr>
                <w:lang w:val="en-GB"/>
              </w:rPr>
              <w:t>Why moving forward all together?</w:t>
            </w:r>
          </w:p>
          <w:p w14:paraId="0AFFC098" w14:textId="145B3D4B" w:rsidR="00DB2B13" w:rsidRPr="00660C42" w:rsidRDefault="001B4186" w:rsidP="00AD6336">
            <w:pPr>
              <w:pStyle w:val="escmidtabellentitel"/>
              <w:rPr>
                <w:rFonts w:cs="Selecta VF Weight-330.000 Itali"/>
                <w:lang w:val="en-GB"/>
              </w:rPr>
            </w:pPr>
            <w:r>
              <w:rPr>
                <w:rFonts w:cs="Selecta VF Weight-330.000 Itali"/>
                <w:lang w:val="en-GB"/>
              </w:rPr>
              <w:t>Turkish, Spanish and French learned societies representatives</w:t>
            </w:r>
          </w:p>
        </w:tc>
      </w:tr>
    </w:tbl>
    <w:p w14:paraId="25FB9AD2" w14:textId="385AC7B6" w:rsidR="007D6855" w:rsidRPr="009F0EC5" w:rsidRDefault="007D6855" w:rsidP="009F0EC5">
      <w:pPr>
        <w:pStyle w:val="escmidlauftext"/>
        <w:rPr>
          <w:b/>
          <w:bCs/>
        </w:rPr>
      </w:pPr>
    </w:p>
    <w:sectPr w:rsidR="007D6855" w:rsidRPr="009F0EC5" w:rsidSect="00B40C06">
      <w:pgSz w:w="11906" w:h="16838" w:code="9"/>
      <w:pgMar w:top="851" w:right="1474" w:bottom="964" w:left="1474" w:header="51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FDACD" w14:textId="77777777" w:rsidR="00DC2165" w:rsidRDefault="00DC2165" w:rsidP="00DB2B13">
      <w:pPr>
        <w:spacing w:after="0" w:line="240" w:lineRule="auto"/>
      </w:pPr>
      <w:r>
        <w:separator/>
      </w:r>
    </w:p>
  </w:endnote>
  <w:endnote w:type="continuationSeparator" w:id="0">
    <w:p w14:paraId="5FD6BA63" w14:textId="77777777" w:rsidR="00DC2165" w:rsidRDefault="00DC2165" w:rsidP="00DB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ectaVF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lecta VF Weight-420.000 Ital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lecta Light">
    <w:altName w:val="Cambria"/>
    <w:panose1 w:val="00000000000000000000"/>
    <w:charset w:val="00"/>
    <w:family w:val="roman"/>
    <w:notTrueType/>
    <w:pitch w:val="variable"/>
    <w:sig w:usb0="A0000007" w:usb1="00000023" w:usb2="00000000" w:usb3="00000000" w:csb0="00000193" w:csb1="00000000"/>
  </w:font>
  <w:font w:name="Selecta VF Weight-330.000 Ital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FB2C" w14:textId="77777777" w:rsidR="0022307E" w:rsidRPr="00660C42" w:rsidRDefault="000370E6">
    <w:pPr>
      <w:pStyle w:val="Pieddepage"/>
    </w:pPr>
    <w:r w:rsidRPr="00660C42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E6DD18" wp14:editId="1CBCDAA8">
              <wp:simplePos x="0" y="0"/>
              <wp:positionH relativeFrom="page">
                <wp:posOffset>1270</wp:posOffset>
              </wp:positionH>
              <wp:positionV relativeFrom="bottomMargin">
                <wp:posOffset>-38445</wp:posOffset>
              </wp:positionV>
              <wp:extent cx="7560000" cy="720000"/>
              <wp:effectExtent l="0" t="0" r="3175" b="4445"/>
              <wp:wrapNone/>
              <wp:docPr id="1699463918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36B6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hteck 2" style="position:absolute;margin-left:.1pt;margin-top:-3.05pt;width:595.3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middle" o:spid="_x0000_s1026" fillcolor="#36b6aa" stroked="f" strokeweight="1pt" w14:anchorId="4120E7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05B4C" w14:textId="77777777" w:rsidR="00DC2165" w:rsidRDefault="00DC2165" w:rsidP="00DB2B13">
      <w:pPr>
        <w:spacing w:after="0" w:line="240" w:lineRule="auto"/>
      </w:pPr>
      <w:r>
        <w:separator/>
      </w:r>
    </w:p>
  </w:footnote>
  <w:footnote w:type="continuationSeparator" w:id="0">
    <w:p w14:paraId="10C54F54" w14:textId="77777777" w:rsidR="00DC2165" w:rsidRDefault="00DC2165" w:rsidP="00DB2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F304" w14:textId="77777777" w:rsidR="0022307E" w:rsidRPr="00660C42" w:rsidRDefault="000370E6" w:rsidP="00573E69">
    <w:pPr>
      <w:pStyle w:val="En-tte"/>
    </w:pPr>
    <w:r w:rsidRPr="00660C42">
      <w:rPr>
        <w:noProof/>
        <w:lang w:val="fr-FR" w:eastAsia="fr-FR"/>
      </w:rPr>
      <w:drawing>
        <wp:inline distT="0" distB="0" distL="0" distR="0" wp14:anchorId="257A197B" wp14:editId="58303F2D">
          <wp:extent cx="1119774" cy="273247"/>
          <wp:effectExtent l="0" t="0" r="4445" b="0"/>
          <wp:docPr id="1355650553" name="Grafik 1" descr="Ein Bild, das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072353" name="Grafik 1" descr="Ein Bild, das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633" cy="277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33CC" w14:textId="61BDE987" w:rsidR="0022307E" w:rsidRPr="00660C42" w:rsidRDefault="000370E6" w:rsidP="00D80366">
    <w:pPr>
      <w:pStyle w:val="En-tte"/>
    </w:pPr>
    <w:r w:rsidRPr="00660C42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B13"/>
    <w:rsid w:val="0000755F"/>
    <w:rsid w:val="00011041"/>
    <w:rsid w:val="000370E6"/>
    <w:rsid w:val="000540E0"/>
    <w:rsid w:val="000767D8"/>
    <w:rsid w:val="000A37D6"/>
    <w:rsid w:val="000B3207"/>
    <w:rsid w:val="000B74A7"/>
    <w:rsid w:val="000D0E98"/>
    <w:rsid w:val="00115AAF"/>
    <w:rsid w:val="001265BE"/>
    <w:rsid w:val="0014367A"/>
    <w:rsid w:val="00151709"/>
    <w:rsid w:val="00152EC5"/>
    <w:rsid w:val="00176406"/>
    <w:rsid w:val="001B4186"/>
    <w:rsid w:val="001C3971"/>
    <w:rsid w:val="001F6CA5"/>
    <w:rsid w:val="0022307E"/>
    <w:rsid w:val="002303EF"/>
    <w:rsid w:val="0025699E"/>
    <w:rsid w:val="00290D52"/>
    <w:rsid w:val="002B00B0"/>
    <w:rsid w:val="00344F26"/>
    <w:rsid w:val="00383841"/>
    <w:rsid w:val="00427AE2"/>
    <w:rsid w:val="00477DB8"/>
    <w:rsid w:val="004A0534"/>
    <w:rsid w:val="004C2E6D"/>
    <w:rsid w:val="004C5EBC"/>
    <w:rsid w:val="004E194A"/>
    <w:rsid w:val="00505B38"/>
    <w:rsid w:val="00522003"/>
    <w:rsid w:val="005259A8"/>
    <w:rsid w:val="005D222C"/>
    <w:rsid w:val="00637082"/>
    <w:rsid w:val="00637F56"/>
    <w:rsid w:val="006B4E1B"/>
    <w:rsid w:val="00707A50"/>
    <w:rsid w:val="00710FB1"/>
    <w:rsid w:val="0078765B"/>
    <w:rsid w:val="007A576A"/>
    <w:rsid w:val="007D6855"/>
    <w:rsid w:val="00807A66"/>
    <w:rsid w:val="008A5D24"/>
    <w:rsid w:val="008E7CE1"/>
    <w:rsid w:val="00922A1E"/>
    <w:rsid w:val="0094312B"/>
    <w:rsid w:val="00984444"/>
    <w:rsid w:val="00991883"/>
    <w:rsid w:val="009960BF"/>
    <w:rsid w:val="009A03DC"/>
    <w:rsid w:val="009C08D6"/>
    <w:rsid w:val="009F0EC5"/>
    <w:rsid w:val="00A40282"/>
    <w:rsid w:val="00A8720C"/>
    <w:rsid w:val="00AB36C9"/>
    <w:rsid w:val="00AD6336"/>
    <w:rsid w:val="00B02C40"/>
    <w:rsid w:val="00B656CE"/>
    <w:rsid w:val="00BC73F4"/>
    <w:rsid w:val="00BF155C"/>
    <w:rsid w:val="00C46A53"/>
    <w:rsid w:val="00C4727D"/>
    <w:rsid w:val="00C65BD2"/>
    <w:rsid w:val="00CB408F"/>
    <w:rsid w:val="00CD24C7"/>
    <w:rsid w:val="00CD7C44"/>
    <w:rsid w:val="00CE4E54"/>
    <w:rsid w:val="00D334E1"/>
    <w:rsid w:val="00D57B5F"/>
    <w:rsid w:val="00D92697"/>
    <w:rsid w:val="00D95C3E"/>
    <w:rsid w:val="00DB2B13"/>
    <w:rsid w:val="00DC2165"/>
    <w:rsid w:val="00DD34BF"/>
    <w:rsid w:val="00EA556B"/>
    <w:rsid w:val="00EC11E9"/>
    <w:rsid w:val="00EC45DB"/>
    <w:rsid w:val="00EF13D7"/>
    <w:rsid w:val="00FA7BD8"/>
    <w:rsid w:val="00FD318E"/>
    <w:rsid w:val="00FE1B1B"/>
    <w:rsid w:val="00FF5798"/>
    <w:rsid w:val="011FF136"/>
    <w:rsid w:val="01D73C88"/>
    <w:rsid w:val="0267811E"/>
    <w:rsid w:val="03AB8BEB"/>
    <w:rsid w:val="042F76CD"/>
    <w:rsid w:val="0509BD6D"/>
    <w:rsid w:val="05CD870D"/>
    <w:rsid w:val="06B53098"/>
    <w:rsid w:val="06D695B9"/>
    <w:rsid w:val="07B2B48F"/>
    <w:rsid w:val="08962F4B"/>
    <w:rsid w:val="08B279F6"/>
    <w:rsid w:val="08E1E468"/>
    <w:rsid w:val="0AAB0B91"/>
    <w:rsid w:val="0AB163CE"/>
    <w:rsid w:val="0BD864B3"/>
    <w:rsid w:val="0BD91EDA"/>
    <w:rsid w:val="0D348EE0"/>
    <w:rsid w:val="0E9D0246"/>
    <w:rsid w:val="106AAA28"/>
    <w:rsid w:val="1091EDA0"/>
    <w:rsid w:val="10B3BCBD"/>
    <w:rsid w:val="122D7388"/>
    <w:rsid w:val="12540612"/>
    <w:rsid w:val="1270E298"/>
    <w:rsid w:val="152B2CA4"/>
    <w:rsid w:val="16EFD877"/>
    <w:rsid w:val="172F28C0"/>
    <w:rsid w:val="192DA03E"/>
    <w:rsid w:val="19A5E15C"/>
    <w:rsid w:val="19E28969"/>
    <w:rsid w:val="1F8B6059"/>
    <w:rsid w:val="2019BA37"/>
    <w:rsid w:val="2064EB10"/>
    <w:rsid w:val="219BF895"/>
    <w:rsid w:val="25669070"/>
    <w:rsid w:val="2635012B"/>
    <w:rsid w:val="26491F38"/>
    <w:rsid w:val="26DE90D2"/>
    <w:rsid w:val="27975CA1"/>
    <w:rsid w:val="2799434D"/>
    <w:rsid w:val="2831BD25"/>
    <w:rsid w:val="2A54DE71"/>
    <w:rsid w:val="2C22214E"/>
    <w:rsid w:val="2DE59155"/>
    <w:rsid w:val="2E5A2300"/>
    <w:rsid w:val="2EA0AC13"/>
    <w:rsid w:val="2EE47F42"/>
    <w:rsid w:val="2FF21715"/>
    <w:rsid w:val="31494FEB"/>
    <w:rsid w:val="31AD56CD"/>
    <w:rsid w:val="3353632C"/>
    <w:rsid w:val="34BDA067"/>
    <w:rsid w:val="35697DCE"/>
    <w:rsid w:val="3634AFD0"/>
    <w:rsid w:val="39C990A8"/>
    <w:rsid w:val="3A62EA5E"/>
    <w:rsid w:val="3D051966"/>
    <w:rsid w:val="3DD52D42"/>
    <w:rsid w:val="3E7A8207"/>
    <w:rsid w:val="3E9F2EDF"/>
    <w:rsid w:val="3ED88D83"/>
    <w:rsid w:val="3EE37515"/>
    <w:rsid w:val="3EEA93D9"/>
    <w:rsid w:val="3F4144E8"/>
    <w:rsid w:val="401FB828"/>
    <w:rsid w:val="40C6858C"/>
    <w:rsid w:val="40D7D087"/>
    <w:rsid w:val="42753D55"/>
    <w:rsid w:val="45E3FFB4"/>
    <w:rsid w:val="4748E849"/>
    <w:rsid w:val="4792FB6C"/>
    <w:rsid w:val="4869C765"/>
    <w:rsid w:val="4AC7A281"/>
    <w:rsid w:val="4BD22A4F"/>
    <w:rsid w:val="4CF08CDE"/>
    <w:rsid w:val="4D29B0AA"/>
    <w:rsid w:val="4D6C9877"/>
    <w:rsid w:val="4EF9C229"/>
    <w:rsid w:val="4F241524"/>
    <w:rsid w:val="4F33A097"/>
    <w:rsid w:val="4F59938C"/>
    <w:rsid w:val="4F9AF804"/>
    <w:rsid w:val="501F1ACE"/>
    <w:rsid w:val="50B70CBA"/>
    <w:rsid w:val="50DA8C02"/>
    <w:rsid w:val="51747C33"/>
    <w:rsid w:val="53B7FF00"/>
    <w:rsid w:val="54306140"/>
    <w:rsid w:val="54839D55"/>
    <w:rsid w:val="569CA9E7"/>
    <w:rsid w:val="57966A94"/>
    <w:rsid w:val="583B5401"/>
    <w:rsid w:val="58A2E256"/>
    <w:rsid w:val="5AC0DDAD"/>
    <w:rsid w:val="5C00691F"/>
    <w:rsid w:val="5C487DF9"/>
    <w:rsid w:val="5E614FCB"/>
    <w:rsid w:val="5ECB7E33"/>
    <w:rsid w:val="5EE52134"/>
    <w:rsid w:val="5FB53D4A"/>
    <w:rsid w:val="609D10C9"/>
    <w:rsid w:val="6368BF2B"/>
    <w:rsid w:val="63A169D8"/>
    <w:rsid w:val="64928287"/>
    <w:rsid w:val="659CE41B"/>
    <w:rsid w:val="673B5E47"/>
    <w:rsid w:val="697E7656"/>
    <w:rsid w:val="6A807EAA"/>
    <w:rsid w:val="6D66FAAE"/>
    <w:rsid w:val="6EE9A5DF"/>
    <w:rsid w:val="6F4FE0B1"/>
    <w:rsid w:val="6FD7224A"/>
    <w:rsid w:val="70CE3EC1"/>
    <w:rsid w:val="735B0E1F"/>
    <w:rsid w:val="73ECE657"/>
    <w:rsid w:val="745FF7D5"/>
    <w:rsid w:val="75E092EE"/>
    <w:rsid w:val="77F9F942"/>
    <w:rsid w:val="7A1ED14D"/>
    <w:rsid w:val="7A7B2CC7"/>
    <w:rsid w:val="7CCF9FD4"/>
    <w:rsid w:val="7DA56249"/>
    <w:rsid w:val="7EB72776"/>
    <w:rsid w:val="7ECCF6E8"/>
    <w:rsid w:val="7F4A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907F"/>
  <w15:chartTrackingRefBased/>
  <w15:docId w15:val="{3BD8C89D-8930-46AF-9964-93977752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B13"/>
    <w:rPr>
      <w:lang w:val="en-GB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2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2B13"/>
    <w:rPr>
      <w:lang w:val="en-GB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DB2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2B13"/>
    <w:rPr>
      <w:lang w:val="en-GB"/>
      <w14:ligatures w14:val="standardContextual"/>
    </w:rPr>
  </w:style>
  <w:style w:type="paragraph" w:customStyle="1" w:styleId="escmidtitelprogramme">
    <w:name w:val="escmid_titel_programme"/>
    <w:basedOn w:val="Normal"/>
    <w:qFormat/>
    <w:rsid w:val="00DB2B13"/>
    <w:pPr>
      <w:spacing w:after="320" w:line="240" w:lineRule="auto"/>
    </w:pPr>
    <w:rPr>
      <w:b/>
      <w:bCs/>
      <w:sz w:val="28"/>
      <w:szCs w:val="28"/>
    </w:rPr>
  </w:style>
  <w:style w:type="paragraph" w:customStyle="1" w:styleId="escmidsubtitel">
    <w:name w:val="escmid_subtitel"/>
    <w:basedOn w:val="Normal"/>
    <w:qFormat/>
    <w:rsid w:val="00DB2B13"/>
    <w:pPr>
      <w:autoSpaceDE w:val="0"/>
      <w:autoSpaceDN w:val="0"/>
      <w:adjustRightInd w:val="0"/>
      <w:spacing w:after="0" w:line="240" w:lineRule="auto"/>
    </w:pPr>
    <w:rPr>
      <w:rFonts w:cs="SelectaVF-Black"/>
      <w:sz w:val="46"/>
      <w:szCs w:val="46"/>
      <w:lang w:val="nl-NL"/>
    </w:rPr>
  </w:style>
  <w:style w:type="table" w:styleId="Grilledutableau">
    <w:name w:val="Table Grid"/>
    <w:basedOn w:val="TableauNormal"/>
    <w:uiPriority w:val="39"/>
    <w:rsid w:val="00DB2B13"/>
    <w:pPr>
      <w:spacing w:after="0" w:line="240" w:lineRule="auto"/>
    </w:pPr>
    <w:rPr>
      <w:lang w:val="de-C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cmidseitentitel">
    <w:name w:val="escmid_seitentitel"/>
    <w:basedOn w:val="escmidsubtitel"/>
    <w:qFormat/>
    <w:rsid w:val="00DB2B13"/>
    <w:rPr>
      <w:sz w:val="32"/>
      <w:szCs w:val="38"/>
      <w:lang w:val="en-US"/>
    </w:rPr>
  </w:style>
  <w:style w:type="paragraph" w:customStyle="1" w:styleId="escmidtabellenlauftextleft">
    <w:name w:val="escmid_tabellen_lauftext_left"/>
    <w:basedOn w:val="Normal"/>
    <w:qFormat/>
    <w:rsid w:val="00DB2B13"/>
    <w:pPr>
      <w:spacing w:after="0" w:line="240" w:lineRule="auto"/>
    </w:pPr>
    <w:rPr>
      <w:sz w:val="17"/>
      <w:szCs w:val="17"/>
      <w:lang w:val="fr-CH"/>
    </w:rPr>
  </w:style>
  <w:style w:type="paragraph" w:customStyle="1" w:styleId="escmidtabellenlauftextright">
    <w:name w:val="escmid_tabellen_lauftext_right"/>
    <w:basedOn w:val="escmidtabellenlauftextleft"/>
    <w:qFormat/>
    <w:rsid w:val="00DB2B13"/>
    <w:pPr>
      <w:jc w:val="right"/>
    </w:pPr>
  </w:style>
  <w:style w:type="paragraph" w:customStyle="1" w:styleId="escmidtabellentitel">
    <w:name w:val="escmid_tabellen_titel"/>
    <w:basedOn w:val="Normal"/>
    <w:qFormat/>
    <w:rsid w:val="00DB2B13"/>
    <w:pPr>
      <w:tabs>
        <w:tab w:val="left" w:pos="1020"/>
        <w:tab w:val="left" w:pos="2268"/>
      </w:tabs>
      <w:autoSpaceDE w:val="0"/>
      <w:autoSpaceDN w:val="0"/>
      <w:adjustRightInd w:val="0"/>
      <w:spacing w:after="0" w:line="280" w:lineRule="atLeast"/>
      <w:ind w:left="-400"/>
      <w:textAlignment w:val="center"/>
    </w:pPr>
    <w:rPr>
      <w:rFonts w:cs="Selecta VF Weight-420.000 Itali"/>
      <w:b/>
      <w:bCs/>
      <w:color w:val="000000"/>
      <w:sz w:val="20"/>
      <w:szCs w:val="20"/>
      <w:lang w:val="en-US"/>
    </w:rPr>
  </w:style>
  <w:style w:type="paragraph" w:customStyle="1" w:styleId="escmidlauftext">
    <w:name w:val="escmid_lauftext"/>
    <w:basedOn w:val="Normal"/>
    <w:qFormat/>
    <w:rsid w:val="00DB2B13"/>
    <w:rPr>
      <w:lang w:val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  <w:lang w:val="en-GB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0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E98"/>
    <w:rPr>
      <w:rFonts w:ascii="Segoe UI" w:hAnsi="Segoe UI" w:cs="Segoe UI"/>
      <w:sz w:val="18"/>
      <w:szCs w:val="18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591</Words>
  <Characters>3419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Christele Cheneau</cp:lastModifiedBy>
  <cp:revision>3</cp:revision>
  <cp:lastPrinted>2026-02-18T15:24:00Z</cp:lastPrinted>
  <dcterms:created xsi:type="dcterms:W3CDTF">2026-03-12T17:59:00Z</dcterms:created>
  <dcterms:modified xsi:type="dcterms:W3CDTF">2026-03-12T17:59:00Z</dcterms:modified>
</cp:coreProperties>
</file>