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AB612" w14:textId="50E65808" w:rsidR="006E31EC" w:rsidRDefault="006E31EC" w:rsidP="006E31EC">
      <w:pPr>
        <w:pStyle w:val="Sansinterligne"/>
      </w:pPr>
      <w:r>
        <w:t xml:space="preserve">Médecin référent USMP : </w:t>
      </w:r>
      <w:r w:rsidR="00E06558">
        <w:t>[]</w:t>
      </w:r>
    </w:p>
    <w:p w14:paraId="085E8E1C" w14:textId="7CC89B3F" w:rsidR="006E31EC" w:rsidRDefault="006E31EC" w:rsidP="006E31EC">
      <w:pPr>
        <w:pStyle w:val="Sansinterligne"/>
      </w:pPr>
      <w:r>
        <w:t xml:space="preserve">Médecin traitant : </w:t>
      </w:r>
      <w:r w:rsidR="00E06558">
        <w:t>[]</w:t>
      </w:r>
    </w:p>
    <w:p w14:paraId="29AEF729" w14:textId="2726A937" w:rsidR="006E31EC" w:rsidRDefault="006E31EC" w:rsidP="006E31EC">
      <w:pPr>
        <w:pStyle w:val="Sansinterligne"/>
      </w:pPr>
      <w:r>
        <w:t xml:space="preserve">Pays d’origine : </w:t>
      </w:r>
      <w:r w:rsidR="00E06558">
        <w:t>[]</w:t>
      </w:r>
      <w:r w:rsidR="00E06558">
        <w:tab/>
      </w:r>
      <w:r>
        <w:t xml:space="preserve">Langue : </w:t>
      </w:r>
      <w:r w:rsidR="00E06558">
        <w:t>[]</w:t>
      </w:r>
      <w:r w:rsidR="00E06558">
        <w:tab/>
      </w:r>
      <w:r>
        <w:t>Personne de confiance</w:t>
      </w:r>
      <w:r w:rsidR="00965208">
        <w:t xml:space="preserve"> : </w:t>
      </w:r>
      <w:r w:rsidR="00E06558">
        <w:t>[]</w:t>
      </w:r>
    </w:p>
    <w:p w14:paraId="43158CDE" w14:textId="77777777" w:rsidR="006E31EC" w:rsidRDefault="006E31EC" w:rsidP="006E31EC">
      <w:pPr>
        <w:pStyle w:val="Sansinterligne"/>
      </w:pPr>
    </w:p>
    <w:p w14:paraId="5B7EA060" w14:textId="306B8D7B" w:rsidR="006E31EC" w:rsidRDefault="006E31EC" w:rsidP="006E31EC">
      <w:pPr>
        <w:pStyle w:val="Sansinterligne"/>
      </w:pPr>
      <w:r>
        <w:t>Situation familiale, professionnelle et sociale :</w:t>
      </w:r>
    </w:p>
    <w:p w14:paraId="6D0153C7" w14:textId="66F7E005" w:rsidR="00E06558" w:rsidRDefault="00E06558" w:rsidP="006E31EC">
      <w:pPr>
        <w:pStyle w:val="Sansinterligne"/>
      </w:pPr>
      <w:r>
        <w:t>[]</w:t>
      </w:r>
    </w:p>
    <w:p w14:paraId="6F42D9B1" w14:textId="77777777" w:rsidR="006E31EC" w:rsidRDefault="006E31EC" w:rsidP="006E31EC">
      <w:pPr>
        <w:pStyle w:val="Sansinterligne"/>
      </w:pPr>
    </w:p>
    <w:p w14:paraId="6E348DAE" w14:textId="0C88CFF1" w:rsidR="006E31EC" w:rsidRDefault="006E31EC" w:rsidP="006E31EC">
      <w:pPr>
        <w:pStyle w:val="Sansinterligne"/>
      </w:pPr>
      <w:r>
        <w:t xml:space="preserve">Sociale (MDPH, APA, ALD…) : </w:t>
      </w:r>
    </w:p>
    <w:p w14:paraId="6CF971A2" w14:textId="38893808" w:rsidR="00E06558" w:rsidRDefault="00E06558" w:rsidP="006E31EC">
      <w:pPr>
        <w:pStyle w:val="Sansinterligne"/>
      </w:pPr>
      <w:r>
        <w:t>[]</w:t>
      </w:r>
    </w:p>
    <w:p w14:paraId="594061C3" w14:textId="77777777" w:rsidR="00965208" w:rsidRDefault="00965208" w:rsidP="006E31EC">
      <w:pPr>
        <w:pStyle w:val="Sansinterligne"/>
      </w:pPr>
    </w:p>
    <w:p w14:paraId="31FF9AFD" w14:textId="4385E512" w:rsidR="00965208" w:rsidRDefault="00965208" w:rsidP="006E31EC">
      <w:pPr>
        <w:pStyle w:val="Sansinterligne"/>
      </w:pPr>
      <w:r>
        <w:t xml:space="preserve">Si patient migrant : </w:t>
      </w:r>
    </w:p>
    <w:p w14:paraId="76DDADDD" w14:textId="03375F34" w:rsidR="00965208" w:rsidRDefault="00965208" w:rsidP="006E31EC">
      <w:pPr>
        <w:pStyle w:val="Sansinterligne"/>
      </w:pPr>
      <w:bookmarkStart w:id="0" w:name="_Hlk153119981"/>
      <w:r>
        <w:t xml:space="preserve">Pays d’origine : </w:t>
      </w:r>
      <w:r w:rsidR="00E06558">
        <w:t>[]</w:t>
      </w:r>
    </w:p>
    <w:p w14:paraId="5F65F601" w14:textId="7E4C0EA0" w:rsidR="00965208" w:rsidRDefault="00965208" w:rsidP="006E31EC">
      <w:pPr>
        <w:pStyle w:val="Sansinterligne"/>
      </w:pPr>
      <w:r>
        <w:t xml:space="preserve">Parcours migratoire (pays traversés, durée, type de transports) : </w:t>
      </w:r>
      <w:r w:rsidR="00E06558">
        <w:t>[]</w:t>
      </w:r>
    </w:p>
    <w:p w14:paraId="5E5FB7D6" w14:textId="46DA0DEF" w:rsidR="00965208" w:rsidRDefault="00965208" w:rsidP="006E31EC">
      <w:pPr>
        <w:pStyle w:val="Sansinterligne"/>
      </w:pPr>
      <w:r>
        <w:t xml:space="preserve">Date d’arrivée en France : </w:t>
      </w:r>
      <w:r w:rsidR="00E06558">
        <w:t>[]</w:t>
      </w:r>
    </w:p>
    <w:p w14:paraId="22AC9D85" w14:textId="08F809C7" w:rsidR="00965208" w:rsidRDefault="00965208" w:rsidP="006E31EC">
      <w:pPr>
        <w:pStyle w:val="Sansinterligne"/>
      </w:pPr>
      <w:r>
        <w:t xml:space="preserve">Suivi médical depuis l’arrivée : </w:t>
      </w:r>
      <w:r w:rsidR="00E06558">
        <w:t>[]</w:t>
      </w:r>
    </w:p>
    <w:p w14:paraId="687AF430" w14:textId="461E14E3" w:rsidR="00592CF3" w:rsidRDefault="00592CF3" w:rsidP="006E31EC">
      <w:pPr>
        <w:pStyle w:val="Sansinterligne"/>
      </w:pPr>
      <w:r>
        <w:t>Centre de rétention []</w:t>
      </w:r>
    </w:p>
    <w:p w14:paraId="3CDCF284" w14:textId="77777777" w:rsidR="00F93BDC" w:rsidRDefault="008C1F70" w:rsidP="006E31EC">
      <w:pPr>
        <w:pStyle w:val="Sansinterligne"/>
      </w:pPr>
      <w:r>
        <w:t xml:space="preserve">Statut administratif : </w:t>
      </w:r>
    </w:p>
    <w:p w14:paraId="59D00C13" w14:textId="78D503E1" w:rsidR="004811FD" w:rsidRDefault="00F93BDC" w:rsidP="00F93BDC">
      <w:pPr>
        <w:pStyle w:val="Sansinterligne"/>
        <w:numPr>
          <w:ilvl w:val="0"/>
          <w:numId w:val="2"/>
        </w:numPr>
      </w:pPr>
      <w:r>
        <w:t>S</w:t>
      </w:r>
      <w:r w:rsidR="0055742C">
        <w:t>ituation irrégulière</w:t>
      </w:r>
      <w:r>
        <w:t> </w:t>
      </w:r>
      <w:r w:rsidR="004811FD">
        <w:t>[]</w:t>
      </w:r>
    </w:p>
    <w:p w14:paraId="437D6657" w14:textId="36057581" w:rsidR="00F93BDC" w:rsidRDefault="004811FD" w:rsidP="00F93BDC">
      <w:pPr>
        <w:pStyle w:val="Sansinterligne"/>
        <w:numPr>
          <w:ilvl w:val="0"/>
          <w:numId w:val="2"/>
        </w:numPr>
      </w:pPr>
      <w:r>
        <w:t>Visa de court ou long séjour []</w:t>
      </w:r>
      <w:r w:rsidR="0055742C">
        <w:tab/>
      </w:r>
    </w:p>
    <w:p w14:paraId="7705F391" w14:textId="0277FEAF" w:rsidR="00F93BDC" w:rsidRDefault="00F93BDC" w:rsidP="00F93BDC">
      <w:pPr>
        <w:pStyle w:val="Sansinterligne"/>
        <w:numPr>
          <w:ilvl w:val="0"/>
          <w:numId w:val="2"/>
        </w:numPr>
      </w:pPr>
      <w:r>
        <w:t>C</w:t>
      </w:r>
      <w:r w:rsidR="0055742C">
        <w:t>arte ou titre de séjou</w:t>
      </w:r>
      <w:r w:rsidR="004811FD">
        <w:t xml:space="preserve">r </w:t>
      </w:r>
      <w:r w:rsidR="00E06558">
        <w:t>[]</w:t>
      </w:r>
      <w:r w:rsidR="0055742C">
        <w:tab/>
      </w:r>
    </w:p>
    <w:p w14:paraId="7E7449AA" w14:textId="4B9ACAEE" w:rsidR="008C1F70" w:rsidRDefault="00F93BDC" w:rsidP="00F93BDC">
      <w:pPr>
        <w:pStyle w:val="Sansinterligne"/>
        <w:numPr>
          <w:ilvl w:val="0"/>
          <w:numId w:val="2"/>
        </w:numPr>
      </w:pPr>
      <w:r>
        <w:t>Demande</w:t>
      </w:r>
      <w:r w:rsidR="0055742C">
        <w:t xml:space="preserve"> d’asile</w:t>
      </w:r>
      <w:r>
        <w:t xml:space="preserve"> []</w:t>
      </w:r>
    </w:p>
    <w:p w14:paraId="422CBDAB" w14:textId="77777777" w:rsidR="00CB7F12" w:rsidRDefault="008C1F70" w:rsidP="006E31EC">
      <w:pPr>
        <w:pStyle w:val="Sansinterligne"/>
      </w:pPr>
      <w:r>
        <w:t xml:space="preserve">Couverture sociale :  </w:t>
      </w:r>
    </w:p>
    <w:p w14:paraId="13938A02" w14:textId="7722F562" w:rsidR="00CB7F12" w:rsidRDefault="00C610F9" w:rsidP="00CB7F12">
      <w:pPr>
        <w:pStyle w:val="Sansinterligne"/>
        <w:numPr>
          <w:ilvl w:val="0"/>
          <w:numId w:val="2"/>
        </w:numPr>
      </w:pPr>
      <w:proofErr w:type="spellStart"/>
      <w:r>
        <w:t>PUMa</w:t>
      </w:r>
      <w:proofErr w:type="spellEnd"/>
      <w:r w:rsidR="004811FD">
        <w:t xml:space="preserve"> []</w:t>
      </w:r>
      <w:r w:rsidR="004811FD">
        <w:tab/>
      </w:r>
      <w:r w:rsidR="004811FD">
        <w:tab/>
      </w:r>
    </w:p>
    <w:p w14:paraId="1D7302FB" w14:textId="77777777" w:rsidR="00CB7F12" w:rsidRDefault="008C1F70" w:rsidP="00CB7F12">
      <w:pPr>
        <w:pStyle w:val="Sansinterligne"/>
        <w:numPr>
          <w:ilvl w:val="0"/>
          <w:numId w:val="2"/>
        </w:numPr>
      </w:pPr>
      <w:r>
        <w:t>C2S</w:t>
      </w:r>
      <w:r w:rsidR="00E06558">
        <w:t xml:space="preserve"> []</w:t>
      </w:r>
      <w:r w:rsidR="004811FD">
        <w:tab/>
      </w:r>
      <w:r>
        <w:tab/>
      </w:r>
    </w:p>
    <w:p w14:paraId="2112B834" w14:textId="77777777" w:rsidR="00CB7F12" w:rsidRDefault="008C1F70" w:rsidP="00CB7F12">
      <w:pPr>
        <w:pStyle w:val="Sansinterligne"/>
        <w:numPr>
          <w:ilvl w:val="0"/>
          <w:numId w:val="2"/>
        </w:numPr>
      </w:pPr>
      <w:r>
        <w:t>AME</w:t>
      </w:r>
      <w:r w:rsidR="004811FD">
        <w:t xml:space="preserve"> []</w:t>
      </w:r>
    </w:p>
    <w:p w14:paraId="2C3ED487" w14:textId="3B53B526" w:rsidR="00821B86" w:rsidRDefault="00821B86" w:rsidP="00CB7F12">
      <w:pPr>
        <w:pStyle w:val="Sansinterligne"/>
        <w:numPr>
          <w:ilvl w:val="0"/>
          <w:numId w:val="2"/>
        </w:numPr>
      </w:pPr>
      <w:r>
        <w:t>Aide médicale à titre humanitaire</w:t>
      </w:r>
      <w:r w:rsidR="00964DA2">
        <w:t xml:space="preserve"> []</w:t>
      </w:r>
    </w:p>
    <w:p w14:paraId="7BCE7326" w14:textId="6A1F8A87" w:rsidR="00CB7F12" w:rsidRDefault="00CB7F12" w:rsidP="00CB7F12">
      <w:pPr>
        <w:pStyle w:val="Sansinterligne"/>
        <w:numPr>
          <w:ilvl w:val="0"/>
          <w:numId w:val="2"/>
        </w:numPr>
      </w:pPr>
      <w:r w:rsidRPr="00CB7F12">
        <w:t>Dispositif de soins urgents et vitaux</w:t>
      </w:r>
      <w:r w:rsidR="00964DA2">
        <w:t xml:space="preserve"> []</w:t>
      </w:r>
      <w:r w:rsidR="008C1F70">
        <w:t xml:space="preserve"> </w:t>
      </w:r>
      <w:r w:rsidR="008C1F70">
        <w:tab/>
      </w:r>
      <w:r w:rsidR="008C1F70">
        <w:tab/>
      </w:r>
    </w:p>
    <w:p w14:paraId="3A57B17B" w14:textId="60461632" w:rsidR="008C1F70" w:rsidRDefault="008C1F70" w:rsidP="00CB7F12">
      <w:pPr>
        <w:pStyle w:val="Sansinterligne"/>
        <w:numPr>
          <w:ilvl w:val="0"/>
          <w:numId w:val="2"/>
        </w:numPr>
      </w:pPr>
      <w:r>
        <w:t>0</w:t>
      </w:r>
      <w:r w:rsidR="004811FD">
        <w:t xml:space="preserve"> []</w:t>
      </w:r>
      <w:r>
        <w:tab/>
        <w:t xml:space="preserve">  </w:t>
      </w:r>
    </w:p>
    <w:p w14:paraId="5CB7E063" w14:textId="77777777" w:rsidR="00ED042D" w:rsidRDefault="00965208" w:rsidP="006E31EC">
      <w:pPr>
        <w:pStyle w:val="Sansinterligne"/>
      </w:pPr>
      <w:r>
        <w:t xml:space="preserve">Logement : </w:t>
      </w:r>
    </w:p>
    <w:p w14:paraId="1E4E3526" w14:textId="51450670" w:rsidR="00ED042D" w:rsidRDefault="00ED042D" w:rsidP="00ED042D">
      <w:pPr>
        <w:pStyle w:val="Sansinterligne"/>
        <w:numPr>
          <w:ilvl w:val="0"/>
          <w:numId w:val="3"/>
        </w:numPr>
      </w:pPr>
      <w:r>
        <w:t>Logement personnel</w:t>
      </w:r>
      <w:r w:rsidR="002D3AB2">
        <w:t xml:space="preserve"> []</w:t>
      </w:r>
    </w:p>
    <w:p w14:paraId="3959C005" w14:textId="6B95212A" w:rsidR="00ED042D" w:rsidRDefault="00ED042D" w:rsidP="00ED042D">
      <w:pPr>
        <w:pStyle w:val="Sansinterligne"/>
        <w:numPr>
          <w:ilvl w:val="0"/>
          <w:numId w:val="3"/>
        </w:numPr>
      </w:pPr>
      <w:r>
        <w:t>Hébergement familial/amical</w:t>
      </w:r>
      <w:r w:rsidR="002D3AB2">
        <w:t xml:space="preserve"> []</w:t>
      </w:r>
    </w:p>
    <w:p w14:paraId="43284D68" w14:textId="7E9709F5" w:rsidR="00ED042D" w:rsidRDefault="00ED042D" w:rsidP="00ED042D">
      <w:pPr>
        <w:pStyle w:val="Sansinterligne"/>
        <w:numPr>
          <w:ilvl w:val="0"/>
          <w:numId w:val="3"/>
        </w:numPr>
      </w:pPr>
      <w:r>
        <w:t>Hôtel</w:t>
      </w:r>
      <w:r w:rsidR="002D3AB2">
        <w:t xml:space="preserve"> []</w:t>
      </w:r>
    </w:p>
    <w:p w14:paraId="7C2E58CF" w14:textId="036602BB" w:rsidR="00ED042D" w:rsidRDefault="00ED042D" w:rsidP="00ED042D">
      <w:pPr>
        <w:pStyle w:val="Sansinterligne"/>
        <w:numPr>
          <w:ilvl w:val="0"/>
          <w:numId w:val="3"/>
        </w:numPr>
      </w:pPr>
      <w:r>
        <w:t xml:space="preserve">Foyer </w:t>
      </w:r>
      <w:r w:rsidR="002D3AB2">
        <w:t>[]</w:t>
      </w:r>
      <w:r>
        <w:tab/>
      </w:r>
      <w:r>
        <w:tab/>
      </w:r>
    </w:p>
    <w:p w14:paraId="1911E8B9" w14:textId="7B8363D2" w:rsidR="00ED042D" w:rsidRDefault="00ED042D" w:rsidP="00ED042D">
      <w:pPr>
        <w:pStyle w:val="Sansinterligne"/>
        <w:numPr>
          <w:ilvl w:val="0"/>
          <w:numId w:val="3"/>
        </w:numPr>
      </w:pPr>
      <w:r>
        <w:t xml:space="preserve">Centre d’accueil ou d’hébergement </w:t>
      </w:r>
      <w:r w:rsidR="002D3AB2">
        <w:t>[]</w:t>
      </w:r>
      <w:r>
        <w:tab/>
      </w:r>
    </w:p>
    <w:p w14:paraId="5F19CDDB" w14:textId="6B5FA634" w:rsidR="00ED042D" w:rsidRDefault="00ED042D" w:rsidP="00ED042D">
      <w:pPr>
        <w:pStyle w:val="Sansinterligne"/>
        <w:numPr>
          <w:ilvl w:val="0"/>
          <w:numId w:val="3"/>
        </w:numPr>
      </w:pPr>
      <w:r>
        <w:t>Squats/rue</w:t>
      </w:r>
      <w:r w:rsidR="002D3AB2">
        <w:t xml:space="preserve"> []</w:t>
      </w:r>
    </w:p>
    <w:p w14:paraId="72F9EF80" w14:textId="3394992C" w:rsidR="008C1F70" w:rsidRDefault="00ED042D" w:rsidP="006E31EC">
      <w:pPr>
        <w:pStyle w:val="Sansinterligne"/>
      </w:pPr>
      <w:r>
        <w:t>Suivi</w:t>
      </w:r>
      <w:r w:rsidR="008C1F70">
        <w:t xml:space="preserve"> associati</w:t>
      </w:r>
      <w:r>
        <w:t>f</w:t>
      </w:r>
      <w:r w:rsidR="0055742C">
        <w:t xml:space="preserve"> </w:t>
      </w:r>
      <w:r w:rsidR="002D3AB2">
        <w:t>[]</w:t>
      </w:r>
    </w:p>
    <w:p w14:paraId="6475D555" w14:textId="165E791E" w:rsidR="00E06558" w:rsidRDefault="00E06558" w:rsidP="006E31EC">
      <w:pPr>
        <w:pStyle w:val="Sansinterligne"/>
      </w:pPr>
      <w:r>
        <w:t xml:space="preserve">Alphabétisation : </w:t>
      </w:r>
      <w:r w:rsidR="002D3AB2">
        <w:t>[]</w:t>
      </w:r>
    </w:p>
    <w:p w14:paraId="41594007" w14:textId="5129FEF2" w:rsidR="009F1EB1" w:rsidRDefault="009F1EB1" w:rsidP="006E31EC">
      <w:pPr>
        <w:pStyle w:val="Sansinterligne"/>
      </w:pPr>
    </w:p>
    <w:bookmarkEnd w:id="0"/>
    <w:p w14:paraId="4A1A26BD" w14:textId="311B90C0" w:rsidR="008C1F70" w:rsidRDefault="008C1F70" w:rsidP="006E31EC">
      <w:pPr>
        <w:pStyle w:val="Sansinterligne"/>
      </w:pPr>
    </w:p>
    <w:p w14:paraId="03E51408" w14:textId="77777777" w:rsidR="006E31EC" w:rsidRDefault="006E31EC" w:rsidP="006E31EC">
      <w:pPr>
        <w:pStyle w:val="Sansinterligne"/>
      </w:pPr>
    </w:p>
    <w:p w14:paraId="170164E7" w14:textId="19F9C71F" w:rsidR="006E31EC" w:rsidRDefault="006E31EC" w:rsidP="006E31EC">
      <w:pPr>
        <w:pStyle w:val="Sansinterligne"/>
      </w:pPr>
      <w:r>
        <w:t xml:space="preserve">Antécédents médico-chirurgicaux : </w:t>
      </w:r>
    </w:p>
    <w:p w14:paraId="4A8B4FF3" w14:textId="178D5B87" w:rsidR="006E31EC" w:rsidRDefault="006E31EC" w:rsidP="006E31EC">
      <w:pPr>
        <w:pStyle w:val="Sansinterligne"/>
      </w:pPr>
      <w:r>
        <w:t xml:space="preserve">Antécédents médicaux : </w:t>
      </w:r>
      <w:r w:rsidR="00E06558">
        <w:t>[]</w:t>
      </w:r>
    </w:p>
    <w:p w14:paraId="44F18F7D" w14:textId="77777777" w:rsidR="006E31EC" w:rsidRDefault="006E31EC" w:rsidP="006E31EC">
      <w:pPr>
        <w:pStyle w:val="Sansinterligne"/>
      </w:pPr>
    </w:p>
    <w:p w14:paraId="511777D5" w14:textId="7A5F285D" w:rsidR="006E31EC" w:rsidRDefault="006E31EC" w:rsidP="006E31EC">
      <w:pPr>
        <w:pStyle w:val="Sansinterligne"/>
      </w:pPr>
      <w:r>
        <w:t>Antécédents psychiatriques :</w:t>
      </w:r>
      <w:r w:rsidR="00E06558">
        <w:t xml:space="preserve"> []</w:t>
      </w:r>
      <w:r>
        <w:t xml:space="preserve"> </w:t>
      </w:r>
    </w:p>
    <w:p w14:paraId="4752F268" w14:textId="21939254" w:rsidR="00E62AE1" w:rsidRDefault="00E62AE1" w:rsidP="00E62AE1">
      <w:r>
        <w:t xml:space="preserve">Recherche de dépression : </w:t>
      </w:r>
      <w:r w:rsidRPr="001D7F28">
        <w:t>P</w:t>
      </w:r>
      <w:r>
        <w:t>HQ-</w:t>
      </w:r>
      <w:r w:rsidRPr="001D7F28">
        <w:t>4 et PC-PTSD-5</w:t>
      </w:r>
    </w:p>
    <w:p w14:paraId="72871725" w14:textId="77777777" w:rsidR="006E31EC" w:rsidRDefault="006E31EC" w:rsidP="006E31EC">
      <w:pPr>
        <w:pStyle w:val="Sansinterligne"/>
      </w:pPr>
    </w:p>
    <w:p w14:paraId="02877A01" w14:textId="24FD0503" w:rsidR="006E31EC" w:rsidRDefault="006E31EC" w:rsidP="006E31EC">
      <w:pPr>
        <w:pStyle w:val="Sansinterligne"/>
      </w:pPr>
      <w:r>
        <w:t xml:space="preserve">Antécédents chirurgicaux : </w:t>
      </w:r>
      <w:r w:rsidR="00E06558">
        <w:t>[]</w:t>
      </w:r>
    </w:p>
    <w:p w14:paraId="0BBADB43" w14:textId="77777777" w:rsidR="006E31EC" w:rsidRDefault="006E31EC" w:rsidP="006E31EC">
      <w:pPr>
        <w:pStyle w:val="Sansinterligne"/>
      </w:pPr>
    </w:p>
    <w:p w14:paraId="5F74B005" w14:textId="2F9C6B7A" w:rsidR="006E31EC" w:rsidRDefault="006E31EC" w:rsidP="006E31EC">
      <w:pPr>
        <w:pStyle w:val="Sansinterligne"/>
      </w:pPr>
      <w:r>
        <w:t xml:space="preserve">Antécédents obstétricaux : </w:t>
      </w:r>
      <w:r w:rsidR="00E06558">
        <w:t>[]</w:t>
      </w:r>
    </w:p>
    <w:p w14:paraId="79DBEBE3" w14:textId="43C4E633" w:rsidR="0069182B" w:rsidRDefault="0069182B" w:rsidP="006E31EC">
      <w:pPr>
        <w:pStyle w:val="Sansinterligne"/>
      </w:pPr>
      <w:r>
        <w:t xml:space="preserve">Si patiente migrante : ATCD de Mutilation Génitale Féminine : </w:t>
      </w:r>
      <w:r w:rsidR="00E06558">
        <w:t>[]</w:t>
      </w:r>
      <w:r w:rsidR="00425152">
        <w:tab/>
      </w:r>
      <w:r w:rsidR="00425152">
        <w:tab/>
      </w:r>
      <w:r w:rsidR="00425152">
        <w:tab/>
        <w:t>si oui, stade : []</w:t>
      </w:r>
    </w:p>
    <w:p w14:paraId="777C4B21" w14:textId="77777777" w:rsidR="006E31EC" w:rsidRDefault="006E31EC" w:rsidP="006E31EC">
      <w:pPr>
        <w:pStyle w:val="Sansinterligne"/>
      </w:pPr>
    </w:p>
    <w:p w14:paraId="23B1942B" w14:textId="431877C7" w:rsidR="006E31EC" w:rsidRDefault="006E31EC" w:rsidP="006E31EC">
      <w:pPr>
        <w:pStyle w:val="Sansinterligne"/>
      </w:pPr>
      <w:r>
        <w:lastRenderedPageBreak/>
        <w:t xml:space="preserve">Antécédents familiaux : </w:t>
      </w:r>
      <w:r w:rsidR="00E06558">
        <w:t>[]</w:t>
      </w:r>
    </w:p>
    <w:p w14:paraId="43931AD2" w14:textId="5B703305" w:rsidR="00314640" w:rsidRDefault="00314640" w:rsidP="006E31EC">
      <w:pPr>
        <w:pStyle w:val="Sansinterligne"/>
      </w:pPr>
      <w:r>
        <w:t>Si patient migrant, rechercher ATCD cardiovasculaires</w:t>
      </w:r>
      <w:r w:rsidR="001D2A5F">
        <w:t xml:space="preserve"> []</w:t>
      </w:r>
    </w:p>
    <w:p w14:paraId="4B427356" w14:textId="77777777" w:rsidR="006E31EC" w:rsidRDefault="006E31EC" w:rsidP="006E31EC">
      <w:pPr>
        <w:pStyle w:val="Sansinterligne"/>
      </w:pPr>
    </w:p>
    <w:p w14:paraId="380C70FE" w14:textId="584A87F1" w:rsidR="006E31EC" w:rsidRDefault="006E31EC" w:rsidP="006E31EC">
      <w:pPr>
        <w:pStyle w:val="Sansinterligne"/>
      </w:pPr>
      <w:r>
        <w:t xml:space="preserve">Allergie : </w:t>
      </w:r>
    </w:p>
    <w:p w14:paraId="2662C70F" w14:textId="681A7B10" w:rsidR="006E31EC" w:rsidRDefault="00E06558" w:rsidP="006E31EC">
      <w:pPr>
        <w:pStyle w:val="Sansinterligne"/>
      </w:pPr>
      <w:r>
        <w:t>[]</w:t>
      </w:r>
    </w:p>
    <w:p w14:paraId="5456A121" w14:textId="5314B9BD" w:rsidR="006E31EC" w:rsidRDefault="006E31EC" w:rsidP="006E31EC">
      <w:pPr>
        <w:pStyle w:val="Sansinterligne"/>
      </w:pPr>
      <w:r>
        <w:t>Aucune allergie active</w:t>
      </w:r>
    </w:p>
    <w:p w14:paraId="3492B5C6" w14:textId="77777777" w:rsidR="006E31EC" w:rsidRDefault="006E31EC" w:rsidP="006E31EC">
      <w:pPr>
        <w:pStyle w:val="Sansinterligne"/>
      </w:pPr>
    </w:p>
    <w:p w14:paraId="6ACCE981" w14:textId="7F54D680" w:rsidR="006E31EC" w:rsidRDefault="006E31EC" w:rsidP="006E31EC">
      <w:pPr>
        <w:pStyle w:val="Sansinterligne"/>
      </w:pPr>
      <w:r>
        <w:t xml:space="preserve">Prévention : </w:t>
      </w:r>
    </w:p>
    <w:p w14:paraId="0043FE37" w14:textId="1CB7E9AF" w:rsidR="006E31EC" w:rsidRDefault="006E31EC" w:rsidP="006E31EC">
      <w:pPr>
        <w:pStyle w:val="Sansinterligne"/>
      </w:pPr>
      <w:r>
        <w:t xml:space="preserve">Frottis : </w:t>
      </w:r>
      <w:r w:rsidR="00E06558">
        <w:t>[]</w:t>
      </w:r>
    </w:p>
    <w:p w14:paraId="4E823348" w14:textId="699530D9" w:rsidR="006E31EC" w:rsidRDefault="006E31EC" w:rsidP="006E31EC">
      <w:pPr>
        <w:pStyle w:val="Sansinterligne"/>
      </w:pPr>
      <w:r>
        <w:t>Mammo :</w:t>
      </w:r>
      <w:r w:rsidR="00E06558">
        <w:t xml:space="preserve"> []</w:t>
      </w:r>
      <w:r>
        <w:t xml:space="preserve"> </w:t>
      </w:r>
    </w:p>
    <w:p w14:paraId="22374CC8" w14:textId="1B7FF629" w:rsidR="006E31EC" w:rsidRDefault="006E31EC" w:rsidP="006E31EC">
      <w:pPr>
        <w:pStyle w:val="Sansinterligne"/>
      </w:pPr>
      <w:r>
        <w:t xml:space="preserve">Dép. prostate : </w:t>
      </w:r>
      <w:r w:rsidR="00E06558">
        <w:t>[]</w:t>
      </w:r>
    </w:p>
    <w:p w14:paraId="7528043E" w14:textId="17134A01" w:rsidR="006E31EC" w:rsidRDefault="006E31EC" w:rsidP="006E31EC">
      <w:pPr>
        <w:pStyle w:val="Sansinterligne"/>
      </w:pPr>
      <w:r>
        <w:t xml:space="preserve">Dép. colon : </w:t>
      </w:r>
      <w:r w:rsidR="00E06558">
        <w:t>[]</w:t>
      </w:r>
    </w:p>
    <w:p w14:paraId="19CE3C74" w14:textId="5A0ACA4D" w:rsidR="006E31EC" w:rsidRDefault="006E31EC" w:rsidP="006E31EC">
      <w:pPr>
        <w:pStyle w:val="Sansinterligne"/>
      </w:pPr>
      <w:r>
        <w:t xml:space="preserve">BPCO : DEP </w:t>
      </w:r>
      <w:r w:rsidR="00E06558">
        <w:t>[]</w:t>
      </w:r>
    </w:p>
    <w:p w14:paraId="3883B0AF" w14:textId="77777777" w:rsidR="006E31EC" w:rsidRDefault="006E31EC" w:rsidP="006E31EC">
      <w:pPr>
        <w:pStyle w:val="Sansinterligne"/>
      </w:pPr>
    </w:p>
    <w:p w14:paraId="2A708DF8" w14:textId="0D1DC244" w:rsidR="006E31EC" w:rsidRDefault="006E31EC" w:rsidP="006E31EC">
      <w:pPr>
        <w:pStyle w:val="Sansinterligne"/>
      </w:pPr>
      <w:r>
        <w:t xml:space="preserve">Traitement habituel : </w:t>
      </w:r>
    </w:p>
    <w:p w14:paraId="5CD9451A" w14:textId="5DE05615" w:rsidR="006E31EC" w:rsidRDefault="00E06558" w:rsidP="006E31EC">
      <w:pPr>
        <w:pStyle w:val="Sansinterligne"/>
      </w:pPr>
      <w:r>
        <w:t>[]</w:t>
      </w:r>
    </w:p>
    <w:p w14:paraId="706E9894" w14:textId="77777777" w:rsidR="00E06558" w:rsidRDefault="00E06558" w:rsidP="006E31EC">
      <w:pPr>
        <w:pStyle w:val="Sansinterligne"/>
      </w:pPr>
    </w:p>
    <w:p w14:paraId="39CF66FF" w14:textId="6D22989F" w:rsidR="006E31EC" w:rsidRDefault="006E31EC" w:rsidP="006E31EC">
      <w:pPr>
        <w:pStyle w:val="Sansinterligne"/>
      </w:pPr>
      <w:r>
        <w:t xml:space="preserve">Vaccins : </w:t>
      </w:r>
    </w:p>
    <w:tbl>
      <w:tblPr>
        <w:tblStyle w:val="Grilledutableau"/>
        <w:tblW w:w="0" w:type="auto"/>
        <w:tblInd w:w="-431" w:type="dxa"/>
        <w:tblLook w:val="04A0" w:firstRow="1" w:lastRow="0" w:firstColumn="1" w:lastColumn="0" w:noHBand="0" w:noVBand="1"/>
      </w:tblPr>
      <w:tblGrid>
        <w:gridCol w:w="610"/>
        <w:gridCol w:w="1075"/>
        <w:gridCol w:w="588"/>
        <w:gridCol w:w="1028"/>
        <w:gridCol w:w="1477"/>
        <w:gridCol w:w="1107"/>
        <w:gridCol w:w="581"/>
        <w:gridCol w:w="975"/>
        <w:gridCol w:w="808"/>
        <w:gridCol w:w="701"/>
        <w:gridCol w:w="543"/>
      </w:tblGrid>
      <w:tr w:rsidR="00B437C0" w14:paraId="5999DAF4" w14:textId="51FB1044" w:rsidTr="00505E07">
        <w:tc>
          <w:tcPr>
            <w:tcW w:w="658" w:type="dxa"/>
          </w:tcPr>
          <w:p w14:paraId="164BB700" w14:textId="77777777" w:rsidR="00B437C0" w:rsidRDefault="00B437C0" w:rsidP="006E31EC">
            <w:pPr>
              <w:pStyle w:val="Sansinterligne"/>
              <w:jc w:val="center"/>
            </w:pPr>
          </w:p>
        </w:tc>
        <w:tc>
          <w:tcPr>
            <w:tcW w:w="1097" w:type="dxa"/>
          </w:tcPr>
          <w:p w14:paraId="71B82781" w14:textId="686F3D36" w:rsidR="00B437C0" w:rsidRPr="00505E07" w:rsidRDefault="00B437C0" w:rsidP="006E31EC">
            <w:pPr>
              <w:pStyle w:val="Sansinterligne"/>
              <w:jc w:val="center"/>
              <w:rPr>
                <w:sz w:val="21"/>
                <w:szCs w:val="21"/>
              </w:rPr>
            </w:pPr>
            <w:proofErr w:type="spellStart"/>
            <w:r w:rsidRPr="00505E07">
              <w:rPr>
                <w:sz w:val="21"/>
                <w:szCs w:val="21"/>
              </w:rPr>
              <w:t>DTPc</w:t>
            </w:r>
            <w:proofErr w:type="spellEnd"/>
            <w:r w:rsidRPr="00505E07">
              <w:rPr>
                <w:sz w:val="21"/>
                <w:szCs w:val="21"/>
              </w:rPr>
              <w:t>/DTP</w:t>
            </w:r>
          </w:p>
        </w:tc>
        <w:tc>
          <w:tcPr>
            <w:tcW w:w="598" w:type="dxa"/>
          </w:tcPr>
          <w:p w14:paraId="40D07C05" w14:textId="25B0E36A" w:rsidR="00B437C0" w:rsidRPr="00505E07" w:rsidRDefault="00B437C0" w:rsidP="006E31EC">
            <w:pPr>
              <w:pStyle w:val="Sansinterligne"/>
              <w:jc w:val="center"/>
              <w:rPr>
                <w:sz w:val="21"/>
                <w:szCs w:val="21"/>
              </w:rPr>
            </w:pPr>
            <w:r w:rsidRPr="00505E07">
              <w:rPr>
                <w:sz w:val="21"/>
                <w:szCs w:val="21"/>
              </w:rPr>
              <w:t>VHB</w:t>
            </w:r>
          </w:p>
        </w:tc>
        <w:tc>
          <w:tcPr>
            <w:tcW w:w="1050" w:type="dxa"/>
          </w:tcPr>
          <w:p w14:paraId="1932A4E9" w14:textId="376BCFB9" w:rsidR="00B437C0" w:rsidRPr="00505E07" w:rsidRDefault="00B437C0" w:rsidP="006E31EC">
            <w:pPr>
              <w:pStyle w:val="Sansinterligne"/>
              <w:jc w:val="center"/>
              <w:rPr>
                <w:sz w:val="21"/>
                <w:szCs w:val="21"/>
              </w:rPr>
            </w:pPr>
            <w:r w:rsidRPr="00505E07">
              <w:rPr>
                <w:sz w:val="21"/>
                <w:szCs w:val="21"/>
              </w:rPr>
              <w:t>Rougeole</w:t>
            </w:r>
            <w:r>
              <w:rPr>
                <w:sz w:val="21"/>
                <w:szCs w:val="21"/>
              </w:rPr>
              <w:t xml:space="preserve"> Oreillon Rubéole</w:t>
            </w:r>
          </w:p>
        </w:tc>
        <w:tc>
          <w:tcPr>
            <w:tcW w:w="1510" w:type="dxa"/>
          </w:tcPr>
          <w:p w14:paraId="46ED30FF" w14:textId="3BEB0509" w:rsidR="00B437C0" w:rsidRPr="00505E07" w:rsidRDefault="00B437C0" w:rsidP="006E31EC">
            <w:pPr>
              <w:pStyle w:val="Sansinterligne"/>
              <w:jc w:val="center"/>
              <w:rPr>
                <w:sz w:val="21"/>
                <w:szCs w:val="21"/>
              </w:rPr>
            </w:pPr>
            <w:r w:rsidRPr="00505E07">
              <w:rPr>
                <w:sz w:val="21"/>
                <w:szCs w:val="21"/>
              </w:rPr>
              <w:t>Pneumocoque</w:t>
            </w:r>
          </w:p>
        </w:tc>
        <w:tc>
          <w:tcPr>
            <w:tcW w:w="1131" w:type="dxa"/>
          </w:tcPr>
          <w:p w14:paraId="01332605" w14:textId="77777777" w:rsidR="00B437C0" w:rsidRPr="00505E07" w:rsidRDefault="00B437C0" w:rsidP="006E31EC">
            <w:pPr>
              <w:pStyle w:val="Sansinterligne"/>
              <w:jc w:val="center"/>
              <w:rPr>
                <w:sz w:val="21"/>
                <w:szCs w:val="21"/>
              </w:rPr>
            </w:pPr>
            <w:r w:rsidRPr="00505E07">
              <w:rPr>
                <w:sz w:val="21"/>
                <w:szCs w:val="21"/>
              </w:rPr>
              <w:t>Méningite</w:t>
            </w:r>
          </w:p>
          <w:p w14:paraId="147D82E0" w14:textId="5FF3AA2D" w:rsidR="00B437C0" w:rsidRPr="00505E07" w:rsidRDefault="00B437C0" w:rsidP="006E31EC">
            <w:pPr>
              <w:pStyle w:val="Sansinterligne"/>
              <w:jc w:val="center"/>
              <w:rPr>
                <w:sz w:val="21"/>
                <w:szCs w:val="21"/>
              </w:rPr>
            </w:pPr>
            <w:r w:rsidRPr="00505E07">
              <w:rPr>
                <w:sz w:val="21"/>
                <w:szCs w:val="21"/>
              </w:rPr>
              <w:t>B/ ACWY</w:t>
            </w:r>
          </w:p>
        </w:tc>
        <w:tc>
          <w:tcPr>
            <w:tcW w:w="591" w:type="dxa"/>
          </w:tcPr>
          <w:p w14:paraId="2E1295DB" w14:textId="47297676" w:rsidR="00B437C0" w:rsidRPr="00505E07" w:rsidRDefault="00B437C0" w:rsidP="006E31EC">
            <w:pPr>
              <w:pStyle w:val="Sansinterligne"/>
              <w:jc w:val="center"/>
              <w:rPr>
                <w:sz w:val="21"/>
                <w:szCs w:val="21"/>
              </w:rPr>
            </w:pPr>
            <w:r w:rsidRPr="00505E07">
              <w:rPr>
                <w:sz w:val="21"/>
                <w:szCs w:val="21"/>
              </w:rPr>
              <w:t>HPV</w:t>
            </w:r>
          </w:p>
        </w:tc>
        <w:tc>
          <w:tcPr>
            <w:tcW w:w="996" w:type="dxa"/>
          </w:tcPr>
          <w:p w14:paraId="1A0BBB2B" w14:textId="2D70C22F" w:rsidR="00B437C0" w:rsidRPr="00505E07" w:rsidRDefault="00B437C0" w:rsidP="006E31EC">
            <w:pPr>
              <w:pStyle w:val="Sansinterligne"/>
              <w:jc w:val="center"/>
              <w:rPr>
                <w:sz w:val="21"/>
                <w:szCs w:val="21"/>
              </w:rPr>
            </w:pPr>
            <w:r w:rsidRPr="00505E07">
              <w:rPr>
                <w:sz w:val="21"/>
                <w:szCs w:val="21"/>
              </w:rPr>
              <w:t>VZV (maladie ou vaccin)</w:t>
            </w:r>
          </w:p>
        </w:tc>
        <w:tc>
          <w:tcPr>
            <w:tcW w:w="823" w:type="dxa"/>
          </w:tcPr>
          <w:p w14:paraId="4F181479" w14:textId="44EA5B39" w:rsidR="00B437C0" w:rsidRPr="00505E07" w:rsidRDefault="00B437C0" w:rsidP="006E31EC">
            <w:pPr>
              <w:pStyle w:val="Sansinterligne"/>
              <w:jc w:val="center"/>
              <w:rPr>
                <w:sz w:val="21"/>
                <w:szCs w:val="21"/>
              </w:rPr>
            </w:pPr>
            <w:r w:rsidRPr="00505E07">
              <w:rPr>
                <w:sz w:val="21"/>
                <w:szCs w:val="21"/>
              </w:rPr>
              <w:t>Grippe</w:t>
            </w:r>
          </w:p>
        </w:tc>
        <w:tc>
          <w:tcPr>
            <w:tcW w:w="714" w:type="dxa"/>
          </w:tcPr>
          <w:p w14:paraId="69D6341B" w14:textId="0910AF35" w:rsidR="00B437C0" w:rsidRPr="00505E07" w:rsidRDefault="00B437C0" w:rsidP="006E31EC">
            <w:pPr>
              <w:pStyle w:val="Sansinterligne"/>
              <w:jc w:val="center"/>
              <w:rPr>
                <w:sz w:val="21"/>
                <w:szCs w:val="21"/>
              </w:rPr>
            </w:pPr>
            <w:r w:rsidRPr="00505E07">
              <w:rPr>
                <w:sz w:val="21"/>
                <w:szCs w:val="21"/>
              </w:rPr>
              <w:t>Covid 19</w:t>
            </w:r>
          </w:p>
        </w:tc>
        <w:tc>
          <w:tcPr>
            <w:tcW w:w="325" w:type="dxa"/>
          </w:tcPr>
          <w:p w14:paraId="27ABDCCB" w14:textId="27E4F7BC" w:rsidR="00B437C0" w:rsidRPr="00505E07" w:rsidRDefault="00B437C0" w:rsidP="006E31EC">
            <w:pPr>
              <w:pStyle w:val="Sansinterligne"/>
              <w:jc w:val="center"/>
              <w:rPr>
                <w:sz w:val="21"/>
                <w:szCs w:val="21"/>
              </w:rPr>
            </w:pPr>
            <w:r w:rsidRPr="00505E07">
              <w:rPr>
                <w:sz w:val="21"/>
                <w:szCs w:val="21"/>
              </w:rPr>
              <w:t>VRS</w:t>
            </w:r>
          </w:p>
        </w:tc>
      </w:tr>
      <w:tr w:rsidR="00B437C0" w14:paraId="307BB78E" w14:textId="0742144B" w:rsidTr="00505E07">
        <w:tc>
          <w:tcPr>
            <w:tcW w:w="658" w:type="dxa"/>
          </w:tcPr>
          <w:p w14:paraId="7E71B919" w14:textId="010DCF57" w:rsidR="00B437C0" w:rsidRDefault="00B437C0" w:rsidP="006E31EC">
            <w:pPr>
              <w:pStyle w:val="Sansinterligne"/>
              <w:jc w:val="center"/>
            </w:pPr>
            <w:r>
              <w:t>AJ</w:t>
            </w:r>
          </w:p>
        </w:tc>
        <w:tc>
          <w:tcPr>
            <w:tcW w:w="1097" w:type="dxa"/>
          </w:tcPr>
          <w:p w14:paraId="6BD6FAF3" w14:textId="77777777" w:rsidR="00B437C0" w:rsidRDefault="00B437C0" w:rsidP="006E31EC">
            <w:pPr>
              <w:pStyle w:val="Sansinterligne"/>
              <w:jc w:val="center"/>
            </w:pPr>
          </w:p>
        </w:tc>
        <w:tc>
          <w:tcPr>
            <w:tcW w:w="598" w:type="dxa"/>
          </w:tcPr>
          <w:p w14:paraId="31663AAF" w14:textId="77777777" w:rsidR="00B437C0" w:rsidRDefault="00B437C0" w:rsidP="006E31EC">
            <w:pPr>
              <w:pStyle w:val="Sansinterligne"/>
              <w:jc w:val="center"/>
            </w:pPr>
          </w:p>
        </w:tc>
        <w:tc>
          <w:tcPr>
            <w:tcW w:w="1050" w:type="dxa"/>
          </w:tcPr>
          <w:p w14:paraId="39E60F89" w14:textId="77777777" w:rsidR="00B437C0" w:rsidRDefault="00B437C0" w:rsidP="006E31EC">
            <w:pPr>
              <w:pStyle w:val="Sansinterligne"/>
              <w:jc w:val="center"/>
            </w:pPr>
          </w:p>
        </w:tc>
        <w:tc>
          <w:tcPr>
            <w:tcW w:w="1510" w:type="dxa"/>
          </w:tcPr>
          <w:p w14:paraId="49EECAF1" w14:textId="77777777" w:rsidR="00B437C0" w:rsidRDefault="00B437C0" w:rsidP="006E31EC">
            <w:pPr>
              <w:pStyle w:val="Sansinterligne"/>
              <w:jc w:val="center"/>
            </w:pPr>
          </w:p>
        </w:tc>
        <w:tc>
          <w:tcPr>
            <w:tcW w:w="1131" w:type="dxa"/>
          </w:tcPr>
          <w:p w14:paraId="68EC6706" w14:textId="77777777" w:rsidR="00B437C0" w:rsidRDefault="00B437C0" w:rsidP="006E31EC">
            <w:pPr>
              <w:pStyle w:val="Sansinterligne"/>
              <w:jc w:val="center"/>
            </w:pPr>
          </w:p>
        </w:tc>
        <w:tc>
          <w:tcPr>
            <w:tcW w:w="591" w:type="dxa"/>
          </w:tcPr>
          <w:p w14:paraId="50394B76" w14:textId="77777777" w:rsidR="00B437C0" w:rsidRDefault="00B437C0" w:rsidP="006E31EC">
            <w:pPr>
              <w:pStyle w:val="Sansinterligne"/>
              <w:jc w:val="center"/>
            </w:pPr>
          </w:p>
        </w:tc>
        <w:tc>
          <w:tcPr>
            <w:tcW w:w="996" w:type="dxa"/>
          </w:tcPr>
          <w:p w14:paraId="4110D87E" w14:textId="77777777" w:rsidR="00B437C0" w:rsidRDefault="00B437C0" w:rsidP="006E31EC">
            <w:pPr>
              <w:pStyle w:val="Sansinterligne"/>
              <w:jc w:val="center"/>
            </w:pPr>
          </w:p>
        </w:tc>
        <w:tc>
          <w:tcPr>
            <w:tcW w:w="823" w:type="dxa"/>
          </w:tcPr>
          <w:p w14:paraId="3E4E1F75" w14:textId="77777777" w:rsidR="00B437C0" w:rsidRDefault="00B437C0" w:rsidP="006E31EC">
            <w:pPr>
              <w:pStyle w:val="Sansinterligne"/>
              <w:jc w:val="center"/>
            </w:pPr>
          </w:p>
        </w:tc>
        <w:tc>
          <w:tcPr>
            <w:tcW w:w="714" w:type="dxa"/>
          </w:tcPr>
          <w:p w14:paraId="5619A27F" w14:textId="77777777" w:rsidR="00B437C0" w:rsidRDefault="00B437C0" w:rsidP="006E31EC">
            <w:pPr>
              <w:pStyle w:val="Sansinterligne"/>
              <w:jc w:val="center"/>
            </w:pPr>
          </w:p>
        </w:tc>
        <w:tc>
          <w:tcPr>
            <w:tcW w:w="325" w:type="dxa"/>
          </w:tcPr>
          <w:p w14:paraId="0D112BBC" w14:textId="77777777" w:rsidR="00B437C0" w:rsidRDefault="00B437C0" w:rsidP="006E31EC">
            <w:pPr>
              <w:pStyle w:val="Sansinterligne"/>
              <w:jc w:val="center"/>
            </w:pPr>
          </w:p>
        </w:tc>
      </w:tr>
      <w:tr w:rsidR="00B437C0" w14:paraId="28641BB1" w14:textId="66C77E65" w:rsidTr="00505E07">
        <w:tc>
          <w:tcPr>
            <w:tcW w:w="658" w:type="dxa"/>
          </w:tcPr>
          <w:p w14:paraId="153D9F20" w14:textId="3E06EA1B" w:rsidR="00B437C0" w:rsidRDefault="00B437C0" w:rsidP="006E31EC">
            <w:pPr>
              <w:pStyle w:val="Sansinterligne"/>
              <w:jc w:val="center"/>
            </w:pPr>
            <w:r>
              <w:t>NAJ</w:t>
            </w:r>
          </w:p>
        </w:tc>
        <w:tc>
          <w:tcPr>
            <w:tcW w:w="1097" w:type="dxa"/>
          </w:tcPr>
          <w:p w14:paraId="780E4E9C" w14:textId="77777777" w:rsidR="00B437C0" w:rsidRDefault="00B437C0" w:rsidP="006E31EC">
            <w:pPr>
              <w:pStyle w:val="Sansinterligne"/>
              <w:jc w:val="center"/>
            </w:pPr>
          </w:p>
        </w:tc>
        <w:tc>
          <w:tcPr>
            <w:tcW w:w="598" w:type="dxa"/>
          </w:tcPr>
          <w:p w14:paraId="57EABB85" w14:textId="77777777" w:rsidR="00B437C0" w:rsidRDefault="00B437C0" w:rsidP="006E31EC">
            <w:pPr>
              <w:pStyle w:val="Sansinterligne"/>
              <w:jc w:val="center"/>
            </w:pPr>
          </w:p>
        </w:tc>
        <w:tc>
          <w:tcPr>
            <w:tcW w:w="1050" w:type="dxa"/>
          </w:tcPr>
          <w:p w14:paraId="6328B91A" w14:textId="77777777" w:rsidR="00B437C0" w:rsidRDefault="00B437C0" w:rsidP="006E31EC">
            <w:pPr>
              <w:pStyle w:val="Sansinterligne"/>
              <w:jc w:val="center"/>
            </w:pPr>
          </w:p>
        </w:tc>
        <w:tc>
          <w:tcPr>
            <w:tcW w:w="1510" w:type="dxa"/>
          </w:tcPr>
          <w:p w14:paraId="2C5207D8" w14:textId="77777777" w:rsidR="00B437C0" w:rsidRDefault="00B437C0" w:rsidP="006E31EC">
            <w:pPr>
              <w:pStyle w:val="Sansinterligne"/>
              <w:jc w:val="center"/>
            </w:pPr>
          </w:p>
        </w:tc>
        <w:tc>
          <w:tcPr>
            <w:tcW w:w="1131" w:type="dxa"/>
          </w:tcPr>
          <w:p w14:paraId="6203A470" w14:textId="77777777" w:rsidR="00B437C0" w:rsidRDefault="00B437C0" w:rsidP="006E31EC">
            <w:pPr>
              <w:pStyle w:val="Sansinterligne"/>
              <w:jc w:val="center"/>
            </w:pPr>
          </w:p>
        </w:tc>
        <w:tc>
          <w:tcPr>
            <w:tcW w:w="591" w:type="dxa"/>
          </w:tcPr>
          <w:p w14:paraId="40C834A7" w14:textId="77777777" w:rsidR="00B437C0" w:rsidRDefault="00B437C0" w:rsidP="006E31EC">
            <w:pPr>
              <w:pStyle w:val="Sansinterligne"/>
              <w:jc w:val="center"/>
            </w:pPr>
          </w:p>
        </w:tc>
        <w:tc>
          <w:tcPr>
            <w:tcW w:w="996" w:type="dxa"/>
          </w:tcPr>
          <w:p w14:paraId="5B98CDF2" w14:textId="77777777" w:rsidR="00B437C0" w:rsidRDefault="00B437C0" w:rsidP="006E31EC">
            <w:pPr>
              <w:pStyle w:val="Sansinterligne"/>
              <w:jc w:val="center"/>
            </w:pPr>
          </w:p>
        </w:tc>
        <w:tc>
          <w:tcPr>
            <w:tcW w:w="823" w:type="dxa"/>
          </w:tcPr>
          <w:p w14:paraId="1021B09B" w14:textId="77777777" w:rsidR="00B437C0" w:rsidRDefault="00B437C0" w:rsidP="006E31EC">
            <w:pPr>
              <w:pStyle w:val="Sansinterligne"/>
              <w:jc w:val="center"/>
            </w:pPr>
          </w:p>
        </w:tc>
        <w:tc>
          <w:tcPr>
            <w:tcW w:w="714" w:type="dxa"/>
          </w:tcPr>
          <w:p w14:paraId="7780EF2A" w14:textId="77777777" w:rsidR="00B437C0" w:rsidRDefault="00B437C0" w:rsidP="006E31EC">
            <w:pPr>
              <w:pStyle w:val="Sansinterligne"/>
              <w:jc w:val="center"/>
            </w:pPr>
          </w:p>
        </w:tc>
        <w:tc>
          <w:tcPr>
            <w:tcW w:w="325" w:type="dxa"/>
          </w:tcPr>
          <w:p w14:paraId="0E48E440" w14:textId="77777777" w:rsidR="00B437C0" w:rsidRDefault="00B437C0" w:rsidP="006E31EC">
            <w:pPr>
              <w:pStyle w:val="Sansinterligne"/>
              <w:jc w:val="center"/>
            </w:pPr>
          </w:p>
        </w:tc>
      </w:tr>
      <w:tr w:rsidR="00B437C0" w14:paraId="16BB4DAE" w14:textId="1D6932E2" w:rsidTr="00505E07">
        <w:tc>
          <w:tcPr>
            <w:tcW w:w="658" w:type="dxa"/>
          </w:tcPr>
          <w:p w14:paraId="23870B7A" w14:textId="5C778901" w:rsidR="00B437C0" w:rsidRDefault="00B437C0" w:rsidP="006E31EC">
            <w:pPr>
              <w:pStyle w:val="Sansinterligne"/>
              <w:jc w:val="center"/>
            </w:pPr>
            <w:r>
              <w:t>NSP</w:t>
            </w:r>
          </w:p>
        </w:tc>
        <w:tc>
          <w:tcPr>
            <w:tcW w:w="1097" w:type="dxa"/>
          </w:tcPr>
          <w:p w14:paraId="0ED00750" w14:textId="77777777" w:rsidR="00B437C0" w:rsidRDefault="00B437C0" w:rsidP="006E31EC">
            <w:pPr>
              <w:pStyle w:val="Sansinterligne"/>
              <w:jc w:val="center"/>
            </w:pPr>
          </w:p>
        </w:tc>
        <w:tc>
          <w:tcPr>
            <w:tcW w:w="598" w:type="dxa"/>
          </w:tcPr>
          <w:p w14:paraId="5DB5402F" w14:textId="77777777" w:rsidR="00B437C0" w:rsidRDefault="00B437C0" w:rsidP="006E31EC">
            <w:pPr>
              <w:pStyle w:val="Sansinterligne"/>
              <w:jc w:val="center"/>
            </w:pPr>
          </w:p>
        </w:tc>
        <w:tc>
          <w:tcPr>
            <w:tcW w:w="1050" w:type="dxa"/>
          </w:tcPr>
          <w:p w14:paraId="0D6C26CA" w14:textId="77777777" w:rsidR="00B437C0" w:rsidRDefault="00B437C0" w:rsidP="006E31EC">
            <w:pPr>
              <w:pStyle w:val="Sansinterligne"/>
              <w:jc w:val="center"/>
            </w:pPr>
          </w:p>
        </w:tc>
        <w:tc>
          <w:tcPr>
            <w:tcW w:w="1510" w:type="dxa"/>
          </w:tcPr>
          <w:p w14:paraId="0918D373" w14:textId="77777777" w:rsidR="00B437C0" w:rsidRDefault="00B437C0" w:rsidP="006E31EC">
            <w:pPr>
              <w:pStyle w:val="Sansinterligne"/>
              <w:jc w:val="center"/>
            </w:pPr>
          </w:p>
        </w:tc>
        <w:tc>
          <w:tcPr>
            <w:tcW w:w="1131" w:type="dxa"/>
          </w:tcPr>
          <w:p w14:paraId="1874A1DF" w14:textId="77777777" w:rsidR="00B437C0" w:rsidRDefault="00B437C0" w:rsidP="006E31EC">
            <w:pPr>
              <w:pStyle w:val="Sansinterligne"/>
              <w:jc w:val="center"/>
            </w:pPr>
          </w:p>
        </w:tc>
        <w:tc>
          <w:tcPr>
            <w:tcW w:w="591" w:type="dxa"/>
          </w:tcPr>
          <w:p w14:paraId="4D72993D" w14:textId="77777777" w:rsidR="00B437C0" w:rsidRDefault="00B437C0" w:rsidP="006E31EC">
            <w:pPr>
              <w:pStyle w:val="Sansinterligne"/>
              <w:jc w:val="center"/>
            </w:pPr>
          </w:p>
        </w:tc>
        <w:tc>
          <w:tcPr>
            <w:tcW w:w="996" w:type="dxa"/>
          </w:tcPr>
          <w:p w14:paraId="406D9FF6" w14:textId="77777777" w:rsidR="00B437C0" w:rsidRDefault="00B437C0" w:rsidP="006E31EC">
            <w:pPr>
              <w:pStyle w:val="Sansinterligne"/>
              <w:jc w:val="center"/>
            </w:pPr>
          </w:p>
        </w:tc>
        <w:tc>
          <w:tcPr>
            <w:tcW w:w="823" w:type="dxa"/>
          </w:tcPr>
          <w:p w14:paraId="489E824C" w14:textId="77777777" w:rsidR="00B437C0" w:rsidRDefault="00B437C0" w:rsidP="006E31EC">
            <w:pPr>
              <w:pStyle w:val="Sansinterligne"/>
              <w:jc w:val="center"/>
            </w:pPr>
          </w:p>
        </w:tc>
        <w:tc>
          <w:tcPr>
            <w:tcW w:w="714" w:type="dxa"/>
          </w:tcPr>
          <w:p w14:paraId="03F986F6" w14:textId="77777777" w:rsidR="00B437C0" w:rsidRDefault="00B437C0" w:rsidP="006E31EC">
            <w:pPr>
              <w:pStyle w:val="Sansinterligne"/>
              <w:jc w:val="center"/>
            </w:pPr>
          </w:p>
        </w:tc>
        <w:tc>
          <w:tcPr>
            <w:tcW w:w="325" w:type="dxa"/>
          </w:tcPr>
          <w:p w14:paraId="67D1D474" w14:textId="77777777" w:rsidR="00B437C0" w:rsidRDefault="00B437C0" w:rsidP="006E31EC">
            <w:pPr>
              <w:pStyle w:val="Sansinterligne"/>
              <w:jc w:val="center"/>
            </w:pPr>
          </w:p>
        </w:tc>
      </w:tr>
    </w:tbl>
    <w:p w14:paraId="0F8288DC" w14:textId="77777777" w:rsidR="006E31EC" w:rsidRDefault="006E31EC" w:rsidP="006E31EC">
      <w:pPr>
        <w:pStyle w:val="Sansinterligne"/>
      </w:pPr>
    </w:p>
    <w:p w14:paraId="726D7847" w14:textId="7900B584" w:rsidR="006E31EC" w:rsidRDefault="006E31EC" w:rsidP="006E31EC">
      <w:pPr>
        <w:pStyle w:val="Sansinterligne"/>
      </w:pPr>
      <w:r>
        <w:t xml:space="preserve">Consommations : </w:t>
      </w:r>
    </w:p>
    <w:tbl>
      <w:tblPr>
        <w:tblStyle w:val="Grilledutableau"/>
        <w:tblW w:w="0" w:type="auto"/>
        <w:tblInd w:w="-431" w:type="dxa"/>
        <w:tblLook w:val="04A0" w:firstRow="1" w:lastRow="0" w:firstColumn="1" w:lastColumn="0" w:noHBand="0" w:noVBand="1"/>
      </w:tblPr>
      <w:tblGrid>
        <w:gridCol w:w="2243"/>
        <w:gridCol w:w="1812"/>
        <w:gridCol w:w="1812"/>
        <w:gridCol w:w="1813"/>
        <w:gridCol w:w="1813"/>
      </w:tblGrid>
      <w:tr w:rsidR="006E31EC" w14:paraId="59AFC50F" w14:textId="77777777" w:rsidTr="007E5DD3">
        <w:tc>
          <w:tcPr>
            <w:tcW w:w="2243" w:type="dxa"/>
          </w:tcPr>
          <w:p w14:paraId="354662AF" w14:textId="77777777" w:rsidR="006E31EC" w:rsidRDefault="006E31EC" w:rsidP="006E31EC">
            <w:pPr>
              <w:pStyle w:val="Sansinterligne"/>
              <w:jc w:val="center"/>
            </w:pPr>
          </w:p>
        </w:tc>
        <w:tc>
          <w:tcPr>
            <w:tcW w:w="1812" w:type="dxa"/>
          </w:tcPr>
          <w:p w14:paraId="6844AAF0" w14:textId="7767B5F2" w:rsidR="006E31EC" w:rsidRDefault="006E31EC" w:rsidP="006E31EC">
            <w:pPr>
              <w:pStyle w:val="Sansinterligne"/>
              <w:jc w:val="center"/>
            </w:pPr>
            <w:r>
              <w:t>Quantités</w:t>
            </w:r>
          </w:p>
        </w:tc>
        <w:tc>
          <w:tcPr>
            <w:tcW w:w="1812" w:type="dxa"/>
          </w:tcPr>
          <w:p w14:paraId="3A28B856" w14:textId="4878CA98" w:rsidR="006E31EC" w:rsidRDefault="006E31EC" w:rsidP="006E31EC">
            <w:pPr>
              <w:pStyle w:val="Sansinterligne"/>
              <w:jc w:val="center"/>
            </w:pPr>
            <w:r>
              <w:t>Modes</w:t>
            </w:r>
          </w:p>
          <w:p w14:paraId="2D5EB173" w14:textId="5BFE178C" w:rsidR="006E31EC" w:rsidRDefault="006E31EC" w:rsidP="006E31EC">
            <w:pPr>
              <w:pStyle w:val="Sansinterligne"/>
              <w:jc w:val="center"/>
            </w:pPr>
            <w:r>
              <w:t>(IV, nasal, fumée…)</w:t>
            </w:r>
          </w:p>
        </w:tc>
        <w:tc>
          <w:tcPr>
            <w:tcW w:w="1813" w:type="dxa"/>
          </w:tcPr>
          <w:p w14:paraId="24CA50B6" w14:textId="0CE334CA" w:rsidR="006E31EC" w:rsidRDefault="006E31EC" w:rsidP="006E31EC">
            <w:pPr>
              <w:pStyle w:val="Sansinterligne"/>
              <w:jc w:val="center"/>
            </w:pPr>
            <w:r>
              <w:t>Dernière conso</w:t>
            </w:r>
          </w:p>
        </w:tc>
        <w:tc>
          <w:tcPr>
            <w:tcW w:w="1813" w:type="dxa"/>
          </w:tcPr>
          <w:p w14:paraId="008717FC" w14:textId="314DFE45" w:rsidR="006E31EC" w:rsidRDefault="006E31EC" w:rsidP="006E31EC">
            <w:pPr>
              <w:pStyle w:val="Sansinterligne"/>
              <w:jc w:val="center"/>
            </w:pPr>
            <w:r>
              <w:t>Abstinent depuis</w:t>
            </w:r>
          </w:p>
        </w:tc>
      </w:tr>
      <w:tr w:rsidR="006E31EC" w14:paraId="76DC4790" w14:textId="77777777" w:rsidTr="007E5DD3">
        <w:tc>
          <w:tcPr>
            <w:tcW w:w="2243" w:type="dxa"/>
          </w:tcPr>
          <w:p w14:paraId="4727B83A" w14:textId="5F0F67FF" w:rsidR="006E31EC" w:rsidRDefault="006E31EC" w:rsidP="006E31EC">
            <w:pPr>
              <w:pStyle w:val="Sansinterligne"/>
              <w:jc w:val="center"/>
            </w:pPr>
            <w:r>
              <w:t>Tabac</w:t>
            </w:r>
          </w:p>
        </w:tc>
        <w:tc>
          <w:tcPr>
            <w:tcW w:w="1812" w:type="dxa"/>
          </w:tcPr>
          <w:p w14:paraId="59D35DF6" w14:textId="77777777" w:rsidR="006E31EC" w:rsidRDefault="006E31EC" w:rsidP="006E31EC">
            <w:pPr>
              <w:pStyle w:val="Sansinterligne"/>
              <w:jc w:val="center"/>
            </w:pPr>
          </w:p>
        </w:tc>
        <w:tc>
          <w:tcPr>
            <w:tcW w:w="1812" w:type="dxa"/>
          </w:tcPr>
          <w:p w14:paraId="1CC89EDB" w14:textId="77777777" w:rsidR="006E31EC" w:rsidRDefault="006E31EC" w:rsidP="006E31EC">
            <w:pPr>
              <w:pStyle w:val="Sansinterligne"/>
              <w:jc w:val="center"/>
            </w:pPr>
          </w:p>
        </w:tc>
        <w:tc>
          <w:tcPr>
            <w:tcW w:w="1813" w:type="dxa"/>
          </w:tcPr>
          <w:p w14:paraId="5782EE08" w14:textId="77777777" w:rsidR="006E31EC" w:rsidRDefault="006E31EC" w:rsidP="006E31EC">
            <w:pPr>
              <w:pStyle w:val="Sansinterligne"/>
              <w:jc w:val="center"/>
            </w:pPr>
          </w:p>
        </w:tc>
        <w:tc>
          <w:tcPr>
            <w:tcW w:w="1813" w:type="dxa"/>
          </w:tcPr>
          <w:p w14:paraId="54F284C4" w14:textId="77777777" w:rsidR="006E31EC" w:rsidRDefault="006E31EC" w:rsidP="006E31EC">
            <w:pPr>
              <w:pStyle w:val="Sansinterligne"/>
              <w:jc w:val="center"/>
            </w:pPr>
          </w:p>
        </w:tc>
      </w:tr>
      <w:tr w:rsidR="006E31EC" w14:paraId="0CA16534" w14:textId="77777777" w:rsidTr="007E5DD3">
        <w:tc>
          <w:tcPr>
            <w:tcW w:w="2243" w:type="dxa"/>
          </w:tcPr>
          <w:p w14:paraId="7BB262E2" w14:textId="3907B6BC" w:rsidR="006E31EC" w:rsidRDefault="006E31EC" w:rsidP="006E31EC">
            <w:pPr>
              <w:pStyle w:val="Sansinterligne"/>
              <w:jc w:val="center"/>
            </w:pPr>
            <w:r>
              <w:t>Cannabis</w:t>
            </w:r>
          </w:p>
        </w:tc>
        <w:tc>
          <w:tcPr>
            <w:tcW w:w="1812" w:type="dxa"/>
          </w:tcPr>
          <w:p w14:paraId="058876CF" w14:textId="77777777" w:rsidR="006E31EC" w:rsidRDefault="006E31EC" w:rsidP="006E31EC">
            <w:pPr>
              <w:pStyle w:val="Sansinterligne"/>
              <w:jc w:val="center"/>
            </w:pPr>
          </w:p>
        </w:tc>
        <w:tc>
          <w:tcPr>
            <w:tcW w:w="1812" w:type="dxa"/>
          </w:tcPr>
          <w:p w14:paraId="5F429CAB" w14:textId="77777777" w:rsidR="006E31EC" w:rsidRDefault="006E31EC" w:rsidP="006E31EC">
            <w:pPr>
              <w:pStyle w:val="Sansinterligne"/>
              <w:jc w:val="center"/>
            </w:pPr>
          </w:p>
        </w:tc>
        <w:tc>
          <w:tcPr>
            <w:tcW w:w="1813" w:type="dxa"/>
          </w:tcPr>
          <w:p w14:paraId="1981322D" w14:textId="77777777" w:rsidR="006E31EC" w:rsidRDefault="006E31EC" w:rsidP="006E31EC">
            <w:pPr>
              <w:pStyle w:val="Sansinterligne"/>
              <w:jc w:val="center"/>
            </w:pPr>
          </w:p>
        </w:tc>
        <w:tc>
          <w:tcPr>
            <w:tcW w:w="1813" w:type="dxa"/>
          </w:tcPr>
          <w:p w14:paraId="0C6EAAF6" w14:textId="77777777" w:rsidR="006E31EC" w:rsidRDefault="006E31EC" w:rsidP="006E31EC">
            <w:pPr>
              <w:pStyle w:val="Sansinterligne"/>
              <w:jc w:val="center"/>
            </w:pPr>
          </w:p>
        </w:tc>
      </w:tr>
      <w:tr w:rsidR="006E31EC" w14:paraId="5E3DEF12" w14:textId="77777777" w:rsidTr="007E5DD3">
        <w:tc>
          <w:tcPr>
            <w:tcW w:w="2243" w:type="dxa"/>
          </w:tcPr>
          <w:p w14:paraId="26B43A75" w14:textId="43CB311B" w:rsidR="006E31EC" w:rsidRDefault="006E31EC" w:rsidP="006E31EC">
            <w:pPr>
              <w:pStyle w:val="Sansinterligne"/>
              <w:jc w:val="center"/>
            </w:pPr>
            <w:r>
              <w:t>Alcool</w:t>
            </w:r>
          </w:p>
        </w:tc>
        <w:tc>
          <w:tcPr>
            <w:tcW w:w="1812" w:type="dxa"/>
          </w:tcPr>
          <w:p w14:paraId="6B3367AE" w14:textId="77777777" w:rsidR="006E31EC" w:rsidRDefault="006E31EC" w:rsidP="006E31EC">
            <w:pPr>
              <w:pStyle w:val="Sansinterligne"/>
              <w:jc w:val="center"/>
            </w:pPr>
          </w:p>
        </w:tc>
        <w:tc>
          <w:tcPr>
            <w:tcW w:w="1812" w:type="dxa"/>
          </w:tcPr>
          <w:p w14:paraId="2E1D5B80" w14:textId="77777777" w:rsidR="006E31EC" w:rsidRDefault="006E31EC" w:rsidP="006E31EC">
            <w:pPr>
              <w:pStyle w:val="Sansinterligne"/>
              <w:jc w:val="center"/>
            </w:pPr>
          </w:p>
        </w:tc>
        <w:tc>
          <w:tcPr>
            <w:tcW w:w="1813" w:type="dxa"/>
          </w:tcPr>
          <w:p w14:paraId="374BF685" w14:textId="77777777" w:rsidR="006E31EC" w:rsidRDefault="006E31EC" w:rsidP="006E31EC">
            <w:pPr>
              <w:pStyle w:val="Sansinterligne"/>
              <w:jc w:val="center"/>
            </w:pPr>
          </w:p>
        </w:tc>
        <w:tc>
          <w:tcPr>
            <w:tcW w:w="1813" w:type="dxa"/>
          </w:tcPr>
          <w:p w14:paraId="783D2EEB" w14:textId="77777777" w:rsidR="006E31EC" w:rsidRDefault="006E31EC" w:rsidP="006E31EC">
            <w:pPr>
              <w:pStyle w:val="Sansinterligne"/>
              <w:jc w:val="center"/>
            </w:pPr>
          </w:p>
        </w:tc>
      </w:tr>
      <w:tr w:rsidR="006E31EC" w14:paraId="284AF199" w14:textId="77777777" w:rsidTr="007E5DD3">
        <w:tc>
          <w:tcPr>
            <w:tcW w:w="2243" w:type="dxa"/>
          </w:tcPr>
          <w:p w14:paraId="09096F91" w14:textId="6DA68320" w:rsidR="006E31EC" w:rsidRDefault="006E31EC" w:rsidP="006E31EC">
            <w:pPr>
              <w:pStyle w:val="Sansinterligne"/>
              <w:jc w:val="center"/>
            </w:pPr>
            <w:r>
              <w:t>Cocaïne</w:t>
            </w:r>
          </w:p>
        </w:tc>
        <w:tc>
          <w:tcPr>
            <w:tcW w:w="1812" w:type="dxa"/>
          </w:tcPr>
          <w:p w14:paraId="4A09C1FA" w14:textId="77777777" w:rsidR="006E31EC" w:rsidRDefault="006E31EC" w:rsidP="006E31EC">
            <w:pPr>
              <w:pStyle w:val="Sansinterligne"/>
              <w:jc w:val="center"/>
            </w:pPr>
          </w:p>
        </w:tc>
        <w:tc>
          <w:tcPr>
            <w:tcW w:w="1812" w:type="dxa"/>
          </w:tcPr>
          <w:p w14:paraId="7363656A" w14:textId="77777777" w:rsidR="006E31EC" w:rsidRDefault="006E31EC" w:rsidP="006E31EC">
            <w:pPr>
              <w:pStyle w:val="Sansinterligne"/>
              <w:jc w:val="center"/>
            </w:pPr>
          </w:p>
        </w:tc>
        <w:tc>
          <w:tcPr>
            <w:tcW w:w="1813" w:type="dxa"/>
          </w:tcPr>
          <w:p w14:paraId="47368C4B" w14:textId="77777777" w:rsidR="006E31EC" w:rsidRDefault="006E31EC" w:rsidP="006E31EC">
            <w:pPr>
              <w:pStyle w:val="Sansinterligne"/>
              <w:jc w:val="center"/>
            </w:pPr>
          </w:p>
        </w:tc>
        <w:tc>
          <w:tcPr>
            <w:tcW w:w="1813" w:type="dxa"/>
          </w:tcPr>
          <w:p w14:paraId="12B0EB98" w14:textId="77777777" w:rsidR="006E31EC" w:rsidRDefault="006E31EC" w:rsidP="006E31EC">
            <w:pPr>
              <w:pStyle w:val="Sansinterligne"/>
              <w:jc w:val="center"/>
            </w:pPr>
          </w:p>
        </w:tc>
      </w:tr>
      <w:tr w:rsidR="006E31EC" w14:paraId="3C5E1BA4" w14:textId="77777777" w:rsidTr="007E5DD3">
        <w:tc>
          <w:tcPr>
            <w:tcW w:w="2243" w:type="dxa"/>
          </w:tcPr>
          <w:p w14:paraId="5E234A14" w14:textId="5F40BA06" w:rsidR="006E31EC" w:rsidRDefault="006E31EC" w:rsidP="006E31EC">
            <w:pPr>
              <w:pStyle w:val="Sansinterligne"/>
              <w:jc w:val="center"/>
            </w:pPr>
            <w:r>
              <w:t>Héroïne</w:t>
            </w:r>
          </w:p>
        </w:tc>
        <w:tc>
          <w:tcPr>
            <w:tcW w:w="1812" w:type="dxa"/>
          </w:tcPr>
          <w:p w14:paraId="0ADDD6C2" w14:textId="77777777" w:rsidR="006E31EC" w:rsidRDefault="006E31EC" w:rsidP="006E31EC">
            <w:pPr>
              <w:pStyle w:val="Sansinterligne"/>
              <w:jc w:val="center"/>
            </w:pPr>
          </w:p>
        </w:tc>
        <w:tc>
          <w:tcPr>
            <w:tcW w:w="1812" w:type="dxa"/>
          </w:tcPr>
          <w:p w14:paraId="7B847CC2" w14:textId="77777777" w:rsidR="006E31EC" w:rsidRDefault="006E31EC" w:rsidP="006E31EC">
            <w:pPr>
              <w:pStyle w:val="Sansinterligne"/>
              <w:jc w:val="center"/>
            </w:pPr>
          </w:p>
        </w:tc>
        <w:tc>
          <w:tcPr>
            <w:tcW w:w="1813" w:type="dxa"/>
          </w:tcPr>
          <w:p w14:paraId="24B305BB" w14:textId="77777777" w:rsidR="006E31EC" w:rsidRDefault="006E31EC" w:rsidP="006E31EC">
            <w:pPr>
              <w:pStyle w:val="Sansinterligne"/>
              <w:jc w:val="center"/>
            </w:pPr>
          </w:p>
        </w:tc>
        <w:tc>
          <w:tcPr>
            <w:tcW w:w="1813" w:type="dxa"/>
          </w:tcPr>
          <w:p w14:paraId="02EF961A" w14:textId="77777777" w:rsidR="006E31EC" w:rsidRDefault="006E31EC" w:rsidP="006E31EC">
            <w:pPr>
              <w:pStyle w:val="Sansinterligne"/>
              <w:jc w:val="center"/>
            </w:pPr>
          </w:p>
        </w:tc>
      </w:tr>
      <w:tr w:rsidR="006E31EC" w14:paraId="58768375" w14:textId="77777777" w:rsidTr="007E5DD3">
        <w:tc>
          <w:tcPr>
            <w:tcW w:w="2243" w:type="dxa"/>
          </w:tcPr>
          <w:p w14:paraId="01574544" w14:textId="10EF7722" w:rsidR="006E31EC" w:rsidRDefault="006E31EC" w:rsidP="006E31EC">
            <w:pPr>
              <w:pStyle w:val="Sansinterligne"/>
              <w:jc w:val="center"/>
            </w:pPr>
            <w:r>
              <w:t>Protoxyde d’azote</w:t>
            </w:r>
          </w:p>
        </w:tc>
        <w:tc>
          <w:tcPr>
            <w:tcW w:w="1812" w:type="dxa"/>
          </w:tcPr>
          <w:p w14:paraId="0C08EE4A" w14:textId="77777777" w:rsidR="006E31EC" w:rsidRDefault="006E31EC" w:rsidP="006E31EC">
            <w:pPr>
              <w:pStyle w:val="Sansinterligne"/>
              <w:jc w:val="center"/>
            </w:pPr>
          </w:p>
        </w:tc>
        <w:tc>
          <w:tcPr>
            <w:tcW w:w="1812" w:type="dxa"/>
          </w:tcPr>
          <w:p w14:paraId="4DAA4348" w14:textId="77777777" w:rsidR="006E31EC" w:rsidRDefault="006E31EC" w:rsidP="006E31EC">
            <w:pPr>
              <w:pStyle w:val="Sansinterligne"/>
              <w:jc w:val="center"/>
            </w:pPr>
          </w:p>
        </w:tc>
        <w:tc>
          <w:tcPr>
            <w:tcW w:w="1813" w:type="dxa"/>
          </w:tcPr>
          <w:p w14:paraId="17E4018E" w14:textId="77777777" w:rsidR="006E31EC" w:rsidRDefault="006E31EC" w:rsidP="006E31EC">
            <w:pPr>
              <w:pStyle w:val="Sansinterligne"/>
              <w:jc w:val="center"/>
            </w:pPr>
          </w:p>
        </w:tc>
        <w:tc>
          <w:tcPr>
            <w:tcW w:w="1813" w:type="dxa"/>
          </w:tcPr>
          <w:p w14:paraId="211C5F08" w14:textId="77777777" w:rsidR="006E31EC" w:rsidRDefault="006E31EC" w:rsidP="006E31EC">
            <w:pPr>
              <w:pStyle w:val="Sansinterligne"/>
              <w:jc w:val="center"/>
            </w:pPr>
          </w:p>
        </w:tc>
      </w:tr>
      <w:tr w:rsidR="006E31EC" w14:paraId="2D223F90" w14:textId="77777777" w:rsidTr="007E5DD3">
        <w:tc>
          <w:tcPr>
            <w:tcW w:w="2243" w:type="dxa"/>
          </w:tcPr>
          <w:p w14:paraId="559DF944" w14:textId="4BF26E14" w:rsidR="006E31EC" w:rsidRDefault="006E31EC" w:rsidP="006E31EC">
            <w:pPr>
              <w:pStyle w:val="Sansinterligne"/>
              <w:jc w:val="center"/>
            </w:pPr>
            <w:r>
              <w:t xml:space="preserve">Autres </w:t>
            </w:r>
          </w:p>
        </w:tc>
        <w:tc>
          <w:tcPr>
            <w:tcW w:w="1812" w:type="dxa"/>
          </w:tcPr>
          <w:p w14:paraId="287096C6" w14:textId="77777777" w:rsidR="006E31EC" w:rsidRDefault="006E31EC" w:rsidP="006E31EC">
            <w:pPr>
              <w:pStyle w:val="Sansinterligne"/>
              <w:jc w:val="center"/>
            </w:pPr>
          </w:p>
        </w:tc>
        <w:tc>
          <w:tcPr>
            <w:tcW w:w="1812" w:type="dxa"/>
          </w:tcPr>
          <w:p w14:paraId="0254E115" w14:textId="77777777" w:rsidR="006E31EC" w:rsidRDefault="006E31EC" w:rsidP="006E31EC">
            <w:pPr>
              <w:pStyle w:val="Sansinterligne"/>
              <w:jc w:val="center"/>
            </w:pPr>
          </w:p>
        </w:tc>
        <w:tc>
          <w:tcPr>
            <w:tcW w:w="1813" w:type="dxa"/>
          </w:tcPr>
          <w:p w14:paraId="0D4B8A1F" w14:textId="77777777" w:rsidR="006E31EC" w:rsidRDefault="006E31EC" w:rsidP="006E31EC">
            <w:pPr>
              <w:pStyle w:val="Sansinterligne"/>
              <w:jc w:val="center"/>
            </w:pPr>
          </w:p>
        </w:tc>
        <w:tc>
          <w:tcPr>
            <w:tcW w:w="1813" w:type="dxa"/>
          </w:tcPr>
          <w:p w14:paraId="25FE702D" w14:textId="77777777" w:rsidR="006E31EC" w:rsidRDefault="006E31EC" w:rsidP="006E31EC">
            <w:pPr>
              <w:pStyle w:val="Sansinterligne"/>
              <w:jc w:val="center"/>
            </w:pPr>
          </w:p>
        </w:tc>
      </w:tr>
    </w:tbl>
    <w:p w14:paraId="62739C63" w14:textId="77777777" w:rsidR="006E31EC" w:rsidRDefault="006E31EC" w:rsidP="006E31EC">
      <w:pPr>
        <w:pStyle w:val="Sansinterligne"/>
      </w:pPr>
    </w:p>
    <w:p w14:paraId="768BE804" w14:textId="5248B801" w:rsidR="006E31EC" w:rsidRDefault="006E31EC" w:rsidP="006E31EC">
      <w:pPr>
        <w:pStyle w:val="Sansinterligne"/>
      </w:pPr>
      <w:r>
        <w:t xml:space="preserve">Examen clinique : </w:t>
      </w:r>
    </w:p>
    <w:p w14:paraId="71A6BE93" w14:textId="27D460BD" w:rsidR="006E31EC" w:rsidRDefault="006E31EC" w:rsidP="006E31EC">
      <w:pPr>
        <w:pStyle w:val="Sansinterligne"/>
      </w:pPr>
      <w:r>
        <w:t xml:space="preserve">TA : </w:t>
      </w:r>
      <w:r w:rsidR="00E06558">
        <w:t>[]</w:t>
      </w:r>
      <w:r>
        <w:tab/>
      </w:r>
      <w:r>
        <w:tab/>
        <w:t>P</w:t>
      </w:r>
      <w:r w:rsidR="00314640">
        <w:t>oid</w:t>
      </w:r>
      <w:r>
        <w:t xml:space="preserve">s : </w:t>
      </w:r>
      <w:r w:rsidR="00E06558">
        <w:t>[]</w:t>
      </w:r>
      <w:r>
        <w:tab/>
      </w:r>
      <w:r>
        <w:tab/>
        <w:t xml:space="preserve">Taille : </w:t>
      </w:r>
      <w:r w:rsidR="00E06558">
        <w:t>[]</w:t>
      </w:r>
      <w:r>
        <w:tab/>
      </w:r>
      <w:r>
        <w:tab/>
        <w:t>IMC :</w:t>
      </w:r>
      <w:r w:rsidR="00E06558">
        <w:t xml:space="preserve"> []</w:t>
      </w:r>
      <w:r>
        <w:t xml:space="preserve"> </w:t>
      </w:r>
    </w:p>
    <w:p w14:paraId="240D8D65" w14:textId="6E858493" w:rsidR="006E31EC" w:rsidRDefault="006E31EC" w:rsidP="006E31EC">
      <w:pPr>
        <w:pStyle w:val="Sansinterligne"/>
      </w:pPr>
      <w:r>
        <w:t xml:space="preserve">Facteurs de risque BK : </w:t>
      </w:r>
      <w:r w:rsidR="00E06558">
        <w:t>[]</w:t>
      </w:r>
    </w:p>
    <w:p w14:paraId="72378791" w14:textId="133BE5BB" w:rsidR="006E31EC" w:rsidRDefault="006E31EC" w:rsidP="006E31EC">
      <w:pPr>
        <w:pStyle w:val="Sansinterligne"/>
      </w:pPr>
      <w:r>
        <w:t xml:space="preserve">Idées suicidaires : </w:t>
      </w:r>
      <w:r w:rsidR="00E06558">
        <w:t>[]</w:t>
      </w:r>
    </w:p>
    <w:p w14:paraId="2CB09EF0" w14:textId="77777777" w:rsidR="00F905B7" w:rsidRDefault="00F905B7" w:rsidP="006E31EC">
      <w:pPr>
        <w:pStyle w:val="Sansinterligne"/>
      </w:pPr>
    </w:p>
    <w:p w14:paraId="402FC968" w14:textId="523CB9BE" w:rsidR="00F905B7" w:rsidRDefault="00F905B7" w:rsidP="006E31EC">
      <w:pPr>
        <w:pStyle w:val="Sansinterligne"/>
      </w:pPr>
      <w:r>
        <w:t>Si patient migrant : violences subies </w:t>
      </w:r>
      <w:r w:rsidR="0044658C">
        <w:t>[]</w:t>
      </w:r>
    </w:p>
    <w:p w14:paraId="68B49EC4" w14:textId="0B763A3E" w:rsidR="00F905B7" w:rsidRDefault="00F905B7" w:rsidP="006E31EC">
      <w:pPr>
        <w:pStyle w:val="Sansinterligne"/>
      </w:pPr>
      <w:r>
        <w:t>Hématurie </w:t>
      </w:r>
      <w:r w:rsidR="0044658C">
        <w:t>[]</w:t>
      </w:r>
    </w:p>
    <w:p w14:paraId="178A56EC" w14:textId="34F8AA41" w:rsidR="00F905B7" w:rsidRDefault="00F905B7" w:rsidP="006E31EC">
      <w:pPr>
        <w:pStyle w:val="Sansinterligne"/>
      </w:pPr>
      <w:r>
        <w:t>Douleurs abdominales, troubles du transit</w:t>
      </w:r>
      <w:r w:rsidR="003025C1">
        <w:t xml:space="preserve">, fièvre, perte de poids, vomissements </w:t>
      </w:r>
      <w:r w:rsidR="0044658C">
        <w:t>[]</w:t>
      </w:r>
    </w:p>
    <w:p w14:paraId="3D665ED2" w14:textId="1D8EECD1" w:rsidR="00824AC9" w:rsidRDefault="00824AC9" w:rsidP="006E31EC">
      <w:pPr>
        <w:pStyle w:val="Sansinterligne"/>
      </w:pPr>
      <w:r>
        <w:t>Syndrome métabolique []</w:t>
      </w:r>
    </w:p>
    <w:p w14:paraId="274505BC" w14:textId="59D64D28" w:rsidR="00CC321C" w:rsidRDefault="00CC321C" w:rsidP="006E31EC">
      <w:pPr>
        <w:pStyle w:val="Sansinterligne"/>
      </w:pPr>
      <w:r>
        <w:t xml:space="preserve">Signes cliniques de gale </w:t>
      </w:r>
      <w:r w:rsidR="00BE67FD">
        <w:t xml:space="preserve">ou pédiculose </w:t>
      </w:r>
      <w:r w:rsidR="00916C7D">
        <w:t>/ symptômes dermatologiques</w:t>
      </w:r>
      <w:r w:rsidR="007E5DD3">
        <w:t xml:space="preserve"> </w:t>
      </w:r>
      <w:r>
        <w:t>[]</w:t>
      </w:r>
    </w:p>
    <w:p w14:paraId="0E81ABC8" w14:textId="77777777" w:rsidR="00244D78" w:rsidRDefault="00244D78" w:rsidP="006E31EC">
      <w:pPr>
        <w:pStyle w:val="Sansinterligne"/>
      </w:pPr>
    </w:p>
    <w:p w14:paraId="3F04B093" w14:textId="77777777" w:rsidR="00BD52AE" w:rsidRDefault="00BD52AE" w:rsidP="006E31EC">
      <w:pPr>
        <w:pStyle w:val="Sansinterligne"/>
      </w:pPr>
    </w:p>
    <w:p w14:paraId="66D6F166" w14:textId="77777777" w:rsidR="00BD52AE" w:rsidRDefault="00BD52AE" w:rsidP="006E31EC">
      <w:pPr>
        <w:pStyle w:val="Sansinterligne"/>
      </w:pPr>
    </w:p>
    <w:p w14:paraId="606B671E" w14:textId="77777777" w:rsidR="00BD52AE" w:rsidRDefault="00BD52AE" w:rsidP="006E31EC">
      <w:pPr>
        <w:pStyle w:val="Sansinterligne"/>
      </w:pPr>
    </w:p>
    <w:p w14:paraId="60294A30" w14:textId="77777777" w:rsidR="00BD52AE" w:rsidRDefault="00BD52AE" w:rsidP="006E31EC">
      <w:pPr>
        <w:pStyle w:val="Sansinterligne"/>
      </w:pPr>
    </w:p>
    <w:p w14:paraId="1E05C358" w14:textId="77777777" w:rsidR="00BD52AE" w:rsidRDefault="00BD52AE" w:rsidP="006E31EC">
      <w:pPr>
        <w:pStyle w:val="Sansinterligne"/>
      </w:pPr>
    </w:p>
    <w:p w14:paraId="2004476D" w14:textId="77777777" w:rsidR="00BD52AE" w:rsidRDefault="00BD52AE" w:rsidP="006E31EC">
      <w:pPr>
        <w:pStyle w:val="Sansinterligne"/>
      </w:pPr>
    </w:p>
    <w:p w14:paraId="0CF73DB1" w14:textId="77777777" w:rsidR="00BD52AE" w:rsidRDefault="00BD52AE" w:rsidP="006E31EC">
      <w:pPr>
        <w:pStyle w:val="Sansinterligne"/>
      </w:pPr>
    </w:p>
    <w:p w14:paraId="1EE3FDC7" w14:textId="5F34F065" w:rsidR="006E31EC" w:rsidRDefault="006E31EC" w:rsidP="006E31EC">
      <w:pPr>
        <w:pStyle w:val="Sansinterligne"/>
      </w:pPr>
      <w:r>
        <w:t xml:space="preserve">Bilan demandé : </w:t>
      </w:r>
    </w:p>
    <w:p w14:paraId="063BA49F" w14:textId="77777777" w:rsidR="00BD52AE" w:rsidRDefault="00BD52AE" w:rsidP="006E31EC">
      <w:pPr>
        <w:pStyle w:val="Sansinterligne"/>
      </w:pPr>
    </w:p>
    <w:p w14:paraId="460C86D1" w14:textId="61F2ED89" w:rsidR="006E31EC" w:rsidRDefault="006E31EC" w:rsidP="006E31EC">
      <w:pPr>
        <w:pStyle w:val="Sansinterligne"/>
      </w:pPr>
      <w:r>
        <w:t>Sérologie</w:t>
      </w:r>
      <w:r w:rsidR="00F072F5">
        <w:t xml:space="preserve">s </w:t>
      </w:r>
      <w:r w:rsidR="00B437C0">
        <w:t xml:space="preserve">VIH VHB VHC syphilis et PCR </w:t>
      </w:r>
      <w:r w:rsidR="009F1EB1">
        <w:t xml:space="preserve">chlamydia et gonocoque </w:t>
      </w:r>
      <w:r>
        <w:t xml:space="preserve">: </w:t>
      </w:r>
      <w:r w:rsidR="0044658C">
        <w:t>[]</w:t>
      </w:r>
    </w:p>
    <w:p w14:paraId="7701E749" w14:textId="77777777" w:rsidR="00726191" w:rsidRDefault="00726191" w:rsidP="00726191">
      <w:pPr>
        <w:pStyle w:val="Sansinterligne"/>
      </w:pPr>
      <w:r>
        <w:t>Accord pour dépistage VIH : []</w:t>
      </w:r>
    </w:p>
    <w:p w14:paraId="09F233FA" w14:textId="4C5E588A" w:rsidR="00726191" w:rsidRDefault="00726191" w:rsidP="006E31EC">
      <w:pPr>
        <w:pStyle w:val="Sansinterligne"/>
      </w:pPr>
      <w:r>
        <w:t>IgG hépatite A pour HSH ou pathologie hépatique []</w:t>
      </w:r>
    </w:p>
    <w:p w14:paraId="729CA6BA" w14:textId="5678EBCA" w:rsidR="006E31EC" w:rsidRDefault="006E31EC" w:rsidP="006E31EC">
      <w:pPr>
        <w:pStyle w:val="Sansinterligne"/>
      </w:pPr>
      <w:r>
        <w:t>RP :</w:t>
      </w:r>
      <w:r w:rsidR="0044658C">
        <w:t xml:space="preserve"> </w:t>
      </w:r>
      <w:r w:rsidR="009C599D">
        <w:t>[]</w:t>
      </w:r>
    </w:p>
    <w:p w14:paraId="452DF7E6" w14:textId="77777777" w:rsidR="001A2116" w:rsidRDefault="001A2116" w:rsidP="006E31EC">
      <w:pPr>
        <w:pStyle w:val="Sansinterligne"/>
      </w:pPr>
    </w:p>
    <w:p w14:paraId="7927DCEA" w14:textId="77777777" w:rsidR="00F072F5" w:rsidRDefault="00F905B7" w:rsidP="006E31EC">
      <w:pPr>
        <w:pStyle w:val="Sansinterligne"/>
      </w:pPr>
      <w:r>
        <w:t xml:space="preserve">Patient migrant : </w:t>
      </w:r>
    </w:p>
    <w:p w14:paraId="3AEDEAC0" w14:textId="61D30F64" w:rsidR="00C85AB2" w:rsidRDefault="00F905B7" w:rsidP="006E31EC">
      <w:pPr>
        <w:pStyle w:val="Sansinterligne"/>
      </w:pPr>
      <w:r>
        <w:t>NFS</w:t>
      </w:r>
      <w:r w:rsidR="00F072F5">
        <w:t>, BH</w:t>
      </w:r>
      <w:r w:rsidR="00741F9C">
        <w:t xml:space="preserve">, </w:t>
      </w:r>
      <w:proofErr w:type="spellStart"/>
      <w:proofErr w:type="gramStart"/>
      <w:r w:rsidR="00741F9C">
        <w:t>créat</w:t>
      </w:r>
      <w:proofErr w:type="spellEnd"/>
      <w:r w:rsidR="007E5DD3">
        <w:t xml:space="preserve"> </w:t>
      </w:r>
      <w:r w:rsidR="00C85AB2">
        <w:t xml:space="preserve"> pour</w:t>
      </w:r>
      <w:proofErr w:type="gramEnd"/>
      <w:r w:rsidR="00C85AB2">
        <w:t xml:space="preserve"> tous les migrants </w:t>
      </w:r>
      <w:r w:rsidR="00C85AB2" w:rsidRPr="00B813AB">
        <w:t>[]</w:t>
      </w:r>
    </w:p>
    <w:p w14:paraId="3FD0EF00" w14:textId="77777777" w:rsidR="00C85AB2" w:rsidRDefault="00C85AB2" w:rsidP="00C85AB2">
      <w:pPr>
        <w:pStyle w:val="Sansinterligne"/>
      </w:pPr>
      <w:r w:rsidRPr="00B813AB">
        <w:t>BU pour tous migrants []</w:t>
      </w:r>
      <w:r>
        <w:t xml:space="preserve"> </w:t>
      </w:r>
    </w:p>
    <w:p w14:paraId="483F8246" w14:textId="77777777" w:rsidR="00C85AB2" w:rsidRDefault="00C85AB2" w:rsidP="00C85AB2">
      <w:pPr>
        <w:pStyle w:val="Sansinterligne"/>
      </w:pPr>
    </w:p>
    <w:p w14:paraId="54539959" w14:textId="77777777" w:rsidR="00C85AB2" w:rsidRDefault="00C85AB2" w:rsidP="00C85AB2">
      <w:pPr>
        <w:pStyle w:val="Sansinterligne"/>
      </w:pPr>
      <w:proofErr w:type="spellStart"/>
      <w:r w:rsidRPr="00B813AB">
        <w:t>Electrophorèse</w:t>
      </w:r>
      <w:proofErr w:type="spellEnd"/>
      <w:r w:rsidRPr="00B813AB">
        <w:t xml:space="preserve"> </w:t>
      </w:r>
      <w:proofErr w:type="spellStart"/>
      <w:r w:rsidRPr="00B813AB">
        <w:t>Hb</w:t>
      </w:r>
      <w:proofErr w:type="spellEnd"/>
      <w:r w:rsidRPr="00B813AB">
        <w:t xml:space="preserve"> [] si anémie ou microcytose ou si grossesse</w:t>
      </w:r>
    </w:p>
    <w:p w14:paraId="072CF4E5" w14:textId="77777777" w:rsidR="00C85AB2" w:rsidRPr="00B813AB" w:rsidRDefault="00C85AB2" w:rsidP="00C85AB2">
      <w:pPr>
        <w:pStyle w:val="Sansinterligne"/>
      </w:pPr>
    </w:p>
    <w:p w14:paraId="71D98602" w14:textId="12379B01" w:rsidR="00C85AB2" w:rsidRDefault="00C85AB2" w:rsidP="006E31EC">
      <w:pPr>
        <w:pStyle w:val="Sansinterligne"/>
      </w:pPr>
      <w:r>
        <w:t>S</w:t>
      </w:r>
      <w:r w:rsidR="007E5DD3">
        <w:t xml:space="preserve">érologie bilharziose </w:t>
      </w:r>
      <w:r w:rsidR="00592CF3">
        <w:t>[]</w:t>
      </w:r>
      <w:r>
        <w:t xml:space="preserve"> </w:t>
      </w:r>
      <w:r w:rsidR="00592CF3">
        <w:t xml:space="preserve">si originaire Afrique sub-saharienne et </w:t>
      </w:r>
      <w:proofErr w:type="spellStart"/>
      <w:r w:rsidR="00592CF3">
        <w:t>Egypte</w:t>
      </w:r>
      <w:proofErr w:type="spellEnd"/>
      <w:r w:rsidR="00B437C0">
        <w:t xml:space="preserve"> et/ou éosinophilie</w:t>
      </w:r>
    </w:p>
    <w:p w14:paraId="671308C6" w14:textId="3E38F9E3" w:rsidR="002D1795" w:rsidRDefault="00C85AB2" w:rsidP="006E31EC">
      <w:pPr>
        <w:pStyle w:val="Sansinterligne"/>
      </w:pPr>
      <w:r>
        <w:t>S</w:t>
      </w:r>
      <w:r w:rsidR="002E123C">
        <w:t>é</w:t>
      </w:r>
      <w:r>
        <w:t xml:space="preserve">rologie </w:t>
      </w:r>
      <w:r w:rsidR="007E5DD3">
        <w:t>anguillulose</w:t>
      </w:r>
      <w:r w:rsidR="00EA02C3">
        <w:t xml:space="preserve"> </w:t>
      </w:r>
      <w:r w:rsidR="0044658C">
        <w:t>[]</w:t>
      </w:r>
      <w:r w:rsidR="00726191">
        <w:t xml:space="preserve"> si originaire d’</w:t>
      </w:r>
      <w:r w:rsidR="002123AF" w:rsidRPr="00EA02C3">
        <w:t>Afrique</w:t>
      </w:r>
      <w:r w:rsidR="002123AF">
        <w:t>/</w:t>
      </w:r>
      <w:r w:rsidR="002123AF" w:rsidRPr="00EA02C3">
        <w:t xml:space="preserve">Asie </w:t>
      </w:r>
      <w:r w:rsidR="009F1EB1">
        <w:t xml:space="preserve">Sud et </w:t>
      </w:r>
      <w:r w:rsidR="002123AF" w:rsidRPr="00EA02C3">
        <w:t>Sud Est</w:t>
      </w:r>
      <w:r w:rsidR="009F1EB1">
        <w:t xml:space="preserve"> Indonésie</w:t>
      </w:r>
      <w:r w:rsidR="002123AF">
        <w:t>/</w:t>
      </w:r>
      <w:r w:rsidR="002123AF" w:rsidRPr="00EA02C3">
        <w:t>Moyen Orient</w:t>
      </w:r>
      <w:r w:rsidR="002123AF">
        <w:t>/</w:t>
      </w:r>
      <w:r w:rsidR="002123AF" w:rsidRPr="00EA02C3">
        <w:t xml:space="preserve">Amérique </w:t>
      </w:r>
      <w:r w:rsidR="002123AF">
        <w:t>latine</w:t>
      </w:r>
      <w:r w:rsidR="009F1EB1">
        <w:t>/Caraïbes</w:t>
      </w:r>
      <w:r w:rsidR="0044658C">
        <w:tab/>
      </w:r>
      <w:r w:rsidR="00B437C0">
        <w:t>et/ou éosinophilie</w:t>
      </w:r>
    </w:p>
    <w:p w14:paraId="7E36383F" w14:textId="217FA198" w:rsidR="002D1795" w:rsidRPr="00B813AB" w:rsidRDefault="002D1795" w:rsidP="006E31EC">
      <w:pPr>
        <w:pStyle w:val="Sansinterligne"/>
      </w:pPr>
      <w:r w:rsidRPr="00B813AB">
        <w:t>S</w:t>
      </w:r>
      <w:r w:rsidR="00DE4FA4" w:rsidRPr="00B813AB">
        <w:t>é</w:t>
      </w:r>
      <w:r w:rsidRPr="00B813AB">
        <w:t xml:space="preserve">rologie filariose + </w:t>
      </w:r>
      <w:proofErr w:type="spellStart"/>
      <w:r w:rsidRPr="00B813AB">
        <w:t>microfilarémie</w:t>
      </w:r>
      <w:proofErr w:type="spellEnd"/>
      <w:r w:rsidRPr="00B813AB">
        <w:t xml:space="preserve"> diurne [] si originaire zones forestières Afrique </w:t>
      </w:r>
      <w:proofErr w:type="gramStart"/>
      <w:r w:rsidRPr="00B813AB">
        <w:t>Centrale</w:t>
      </w:r>
      <w:proofErr w:type="gramEnd"/>
    </w:p>
    <w:p w14:paraId="4E2ED63F" w14:textId="46A5A20D" w:rsidR="00DE4FA4" w:rsidRDefault="002D1795" w:rsidP="006E31EC">
      <w:pPr>
        <w:pStyle w:val="Sansinterligne"/>
      </w:pPr>
      <w:r w:rsidRPr="00B813AB">
        <w:t>S</w:t>
      </w:r>
      <w:r w:rsidR="00DE4FA4" w:rsidRPr="00B813AB">
        <w:t>é</w:t>
      </w:r>
      <w:r w:rsidRPr="00B813AB">
        <w:t>rologie HTLV1</w:t>
      </w:r>
      <w:r w:rsidR="00852A83" w:rsidRPr="00B813AB">
        <w:t xml:space="preserve"> [] chez </w:t>
      </w:r>
      <w:r w:rsidR="00B437C0" w:rsidRPr="00B813AB">
        <w:t xml:space="preserve">femmes </w:t>
      </w:r>
      <w:r w:rsidR="00B437C0">
        <w:t>en</w:t>
      </w:r>
      <w:r w:rsidR="00726191">
        <w:t xml:space="preserve"> âge de procréer ou </w:t>
      </w:r>
      <w:r w:rsidR="007958E1" w:rsidRPr="00B813AB">
        <w:t xml:space="preserve">enceintes </w:t>
      </w:r>
      <w:r w:rsidR="00852A83" w:rsidRPr="00B813AB">
        <w:t xml:space="preserve">originaires Afrique </w:t>
      </w:r>
      <w:proofErr w:type="spellStart"/>
      <w:r w:rsidR="00852A83" w:rsidRPr="00B813AB">
        <w:t>sub</w:t>
      </w:r>
      <w:proofErr w:type="spellEnd"/>
      <w:r w:rsidR="00852A83" w:rsidRPr="00B813AB">
        <w:t xml:space="preserve"> saharienne, Amérique Latine</w:t>
      </w:r>
      <w:r w:rsidR="00B437C0">
        <w:t>,</w:t>
      </w:r>
      <w:r w:rsidR="00852A83" w:rsidRPr="00B813AB">
        <w:t xml:space="preserve"> Caraïbes et Japon.</w:t>
      </w:r>
    </w:p>
    <w:p w14:paraId="54C0A732" w14:textId="1419490D" w:rsidR="00D46B4B" w:rsidRPr="00B813AB" w:rsidRDefault="00D46B4B" w:rsidP="006E31EC">
      <w:pPr>
        <w:pStyle w:val="Sansinterligne"/>
      </w:pPr>
      <w:r>
        <w:t>Sérologie Trypanosomiase [] pour femmes en âge de procréer et originaires Amérique du Sud</w:t>
      </w:r>
      <w:r w:rsidR="00726191">
        <w:t xml:space="preserve"> sauf Guyane</w:t>
      </w:r>
    </w:p>
    <w:p w14:paraId="10BB7C8C" w14:textId="6B43E710" w:rsidR="002D1795" w:rsidRPr="00B813AB" w:rsidRDefault="00F072F5" w:rsidP="006E31EC">
      <w:pPr>
        <w:pStyle w:val="Sansinterligne"/>
      </w:pPr>
      <w:r w:rsidRPr="00B813AB">
        <w:tab/>
      </w:r>
      <w:r w:rsidR="00F905B7" w:rsidRPr="00B813AB">
        <w:tab/>
      </w:r>
    </w:p>
    <w:p w14:paraId="08B64F0E" w14:textId="259CF7F0" w:rsidR="00F072F5" w:rsidRDefault="00F905B7" w:rsidP="006E31EC">
      <w:pPr>
        <w:pStyle w:val="Sansinterligne"/>
      </w:pPr>
      <w:r w:rsidRPr="00B813AB">
        <w:t>EPS</w:t>
      </w:r>
      <w:r w:rsidR="0044658C" w:rsidRPr="00B813AB">
        <w:t xml:space="preserve"> </w:t>
      </w:r>
      <w:r w:rsidR="00726191">
        <w:t xml:space="preserve">(si possible </w:t>
      </w:r>
      <w:r w:rsidR="009F1EB1">
        <w:t>x3</w:t>
      </w:r>
      <w:r w:rsidR="00726191">
        <w:t>)</w:t>
      </w:r>
      <w:r w:rsidR="009F1EB1">
        <w:t xml:space="preserve"> </w:t>
      </w:r>
      <w:r w:rsidR="009A1634">
        <w:t xml:space="preserve">si </w:t>
      </w:r>
      <w:r w:rsidR="00C85AB2">
        <w:t>éosinophilie</w:t>
      </w:r>
      <w:r w:rsidR="00B437C0">
        <w:t>,</w:t>
      </w:r>
      <w:r w:rsidR="005A12E0">
        <w:t xml:space="preserve"> </w:t>
      </w:r>
      <w:r w:rsidR="002123AF">
        <w:t>si symptômes digestifs</w:t>
      </w:r>
      <w:r w:rsidR="005A12E0">
        <w:t xml:space="preserve"> ou</w:t>
      </w:r>
      <w:r w:rsidR="009F1EB1">
        <w:t xml:space="preserve"> prurit </w:t>
      </w:r>
      <w:r w:rsidR="00726191">
        <w:t xml:space="preserve">et </w:t>
      </w:r>
      <w:r w:rsidR="009F1EB1">
        <w:t>originaire zone endémie</w:t>
      </w:r>
      <w:r w:rsidR="00726191">
        <w:t xml:space="preserve"> (</w:t>
      </w:r>
      <w:r w:rsidR="00726191" w:rsidRPr="00EA02C3">
        <w:t>Afrique</w:t>
      </w:r>
      <w:r w:rsidR="00726191">
        <w:t>/</w:t>
      </w:r>
      <w:r w:rsidR="00726191" w:rsidRPr="00EA02C3">
        <w:t xml:space="preserve">Asie </w:t>
      </w:r>
      <w:r w:rsidR="00726191">
        <w:t xml:space="preserve">Sud et </w:t>
      </w:r>
      <w:r w:rsidR="00726191" w:rsidRPr="00EA02C3">
        <w:t>Sud Est</w:t>
      </w:r>
      <w:r w:rsidR="00726191">
        <w:t xml:space="preserve"> Indonésie/</w:t>
      </w:r>
      <w:r w:rsidR="00726191" w:rsidRPr="00EA02C3">
        <w:t>Moyen Orient</w:t>
      </w:r>
      <w:r w:rsidR="00726191">
        <w:t>/</w:t>
      </w:r>
      <w:r w:rsidR="00726191" w:rsidRPr="00EA02C3">
        <w:t xml:space="preserve">Amérique </w:t>
      </w:r>
      <w:r w:rsidR="00726191">
        <w:t xml:space="preserve">latine/Caraïbes) </w:t>
      </w:r>
      <w:r w:rsidR="002123AF">
        <w:t>ou si sérologies bilharziose positives</w:t>
      </w:r>
      <w:r w:rsidR="009F1EB1">
        <w:t xml:space="preserve"> []</w:t>
      </w:r>
    </w:p>
    <w:p w14:paraId="127EA6D1" w14:textId="5374CFBC" w:rsidR="00C85AB2" w:rsidRDefault="009F1EB1" w:rsidP="006E31EC">
      <w:pPr>
        <w:pStyle w:val="Sansinterligne"/>
      </w:pPr>
      <w:r>
        <w:t xml:space="preserve">EPU si hématurie ou </w:t>
      </w:r>
      <w:proofErr w:type="spellStart"/>
      <w:r>
        <w:t>sero</w:t>
      </w:r>
      <w:proofErr w:type="spellEnd"/>
      <w:r>
        <w:t xml:space="preserve"> bilharziose positive</w:t>
      </w:r>
      <w:r w:rsidR="00B437C0">
        <w:t xml:space="preserve"> et </w:t>
      </w:r>
      <w:r w:rsidR="00726191">
        <w:t xml:space="preserve">originaire Afrique </w:t>
      </w:r>
      <w:proofErr w:type="spellStart"/>
      <w:r w:rsidR="00726191">
        <w:t>Sub</w:t>
      </w:r>
      <w:proofErr w:type="spellEnd"/>
      <w:r w:rsidR="00726191">
        <w:t xml:space="preserve"> S</w:t>
      </w:r>
      <w:r>
        <w:t xml:space="preserve">aharienne ou </w:t>
      </w:r>
      <w:proofErr w:type="spellStart"/>
      <w:r>
        <w:t>Egypte</w:t>
      </w:r>
      <w:proofErr w:type="spellEnd"/>
      <w:r>
        <w:t xml:space="preserve"> []</w:t>
      </w:r>
    </w:p>
    <w:p w14:paraId="732D0606" w14:textId="77777777" w:rsidR="009F1EB1" w:rsidRDefault="009F1EB1" w:rsidP="006E31EC">
      <w:pPr>
        <w:pStyle w:val="Sansinterligne"/>
      </w:pPr>
    </w:p>
    <w:p w14:paraId="61D3B3BA" w14:textId="647B30BF" w:rsidR="00C85AB2" w:rsidRDefault="009F1EB1" w:rsidP="006E31EC">
      <w:pPr>
        <w:pStyle w:val="Sansinterligne"/>
      </w:pPr>
      <w:r>
        <w:t>GAJ/EAL en fonction âge, terrain, FDR et origine géographique</w:t>
      </w:r>
      <w:r w:rsidR="00726191">
        <w:t xml:space="preserve"> </w:t>
      </w:r>
      <w:r>
        <w:t>[]</w:t>
      </w:r>
    </w:p>
    <w:p w14:paraId="2F82225D" w14:textId="77777777" w:rsidR="00C85AB2" w:rsidRDefault="001A2D13" w:rsidP="006E31EC">
      <w:pPr>
        <w:pStyle w:val="Sansinterligne"/>
      </w:pPr>
      <w:r>
        <w:t>Sérologie</w:t>
      </w:r>
      <w:r w:rsidR="00BE67FD">
        <w:t xml:space="preserve"> VZV</w:t>
      </w:r>
      <w:r w:rsidR="00425152">
        <w:t xml:space="preserve"> si pas d’antériorité connue</w:t>
      </w:r>
      <w:r w:rsidR="00BE67FD">
        <w:t xml:space="preserve"> </w:t>
      </w:r>
      <w:r w:rsidR="00F072F5">
        <w:t xml:space="preserve">et 18-40 ans </w:t>
      </w:r>
      <w:r w:rsidR="00BE67FD">
        <w:t>[]</w:t>
      </w:r>
      <w:r w:rsidR="00BE67FD">
        <w:tab/>
      </w:r>
    </w:p>
    <w:p w14:paraId="2B6149C8" w14:textId="2F6527E7" w:rsidR="00C85AB2" w:rsidRDefault="002623EE" w:rsidP="006E31EC">
      <w:pPr>
        <w:pStyle w:val="Sansinterligne"/>
      </w:pPr>
      <w:r>
        <w:t>R</w:t>
      </w:r>
      <w:r w:rsidR="00BE67FD">
        <w:t xml:space="preserve">appel </w:t>
      </w:r>
      <w:proofErr w:type="spellStart"/>
      <w:r w:rsidR="00BE67FD">
        <w:t>DTPc</w:t>
      </w:r>
      <w:proofErr w:type="spellEnd"/>
      <w:r w:rsidR="00BE67FD">
        <w:t xml:space="preserve"> puis sérologie </w:t>
      </w:r>
      <w:r w:rsidR="00B437C0">
        <w:t xml:space="preserve">tétanos </w:t>
      </w:r>
      <w:r w:rsidR="00BE67FD">
        <w:t>[]</w:t>
      </w:r>
      <w:r w:rsidR="00120E44">
        <w:tab/>
      </w:r>
      <w:r w:rsidR="00BE67FD">
        <w:tab/>
      </w:r>
    </w:p>
    <w:p w14:paraId="2CEB02C7" w14:textId="22B57283" w:rsidR="00C85AB2" w:rsidRDefault="00BE67FD" w:rsidP="006E31EC">
      <w:pPr>
        <w:pStyle w:val="Sansinterligne"/>
      </w:pPr>
      <w:r>
        <w:t>ROR</w:t>
      </w:r>
      <w:r w:rsidR="00726191">
        <w:t xml:space="preserve"> </w:t>
      </w:r>
      <w:r w:rsidR="00C85AB2">
        <w:t>après s</w:t>
      </w:r>
      <w:r w:rsidR="002E123C">
        <w:t>é</w:t>
      </w:r>
      <w:r w:rsidR="00C85AB2">
        <w:t>ro</w:t>
      </w:r>
      <w:r w:rsidR="002E123C">
        <w:t>logie</w:t>
      </w:r>
      <w:r w:rsidR="00C85AB2">
        <w:t xml:space="preserve"> VIH</w:t>
      </w:r>
      <w:r w:rsidR="00726191">
        <w:t xml:space="preserve"> []</w:t>
      </w:r>
      <w:r w:rsidR="00F072F5">
        <w:tab/>
      </w:r>
    </w:p>
    <w:p w14:paraId="524E7CC7" w14:textId="37A5C32A" w:rsidR="00EA02C3" w:rsidRDefault="00EA02C3" w:rsidP="006E31EC">
      <w:pPr>
        <w:pStyle w:val="Sansinterligne"/>
      </w:pPr>
      <w:r>
        <w:t>Frottis goutte épaisse si fièvre dans les 3 mois du départ</w:t>
      </w:r>
      <w:r w:rsidR="009F1EB1">
        <w:t xml:space="preserve"> ou pour les détenus de Guyane</w:t>
      </w:r>
      <w:r>
        <w:t xml:space="preserve"> []</w:t>
      </w:r>
    </w:p>
    <w:p w14:paraId="5C6EB4AD" w14:textId="26AE371E" w:rsidR="00824AC9" w:rsidRDefault="00824AC9" w:rsidP="006E31EC">
      <w:pPr>
        <w:pStyle w:val="Sansinterligne"/>
      </w:pPr>
    </w:p>
    <w:p w14:paraId="29ED1189" w14:textId="77777777" w:rsidR="00CB46AC" w:rsidRDefault="00CB46AC" w:rsidP="006E31EC">
      <w:pPr>
        <w:pStyle w:val="Sansinterligne"/>
      </w:pPr>
    </w:p>
    <w:p w14:paraId="06EA2FEC" w14:textId="7BFCC9B3" w:rsidR="00CB46AC" w:rsidRDefault="00CB46AC" w:rsidP="006E31EC">
      <w:pPr>
        <w:pStyle w:val="Sansinterligne"/>
      </w:pPr>
    </w:p>
    <w:sectPr w:rsidR="00CB4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96BAE"/>
    <w:multiLevelType w:val="hybridMultilevel"/>
    <w:tmpl w:val="92F8E2A4"/>
    <w:lvl w:ilvl="0" w:tplc="419C4E2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C6B70"/>
    <w:multiLevelType w:val="hybridMultilevel"/>
    <w:tmpl w:val="6416216E"/>
    <w:lvl w:ilvl="0" w:tplc="BBCC1B36">
      <w:start w:val="22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E0D87"/>
    <w:multiLevelType w:val="hybridMultilevel"/>
    <w:tmpl w:val="DB8AB6C8"/>
    <w:lvl w:ilvl="0" w:tplc="D494C40E">
      <w:start w:val="22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207468">
    <w:abstractNumId w:val="0"/>
  </w:num>
  <w:num w:numId="2" w16cid:durableId="1863205954">
    <w:abstractNumId w:val="2"/>
  </w:num>
  <w:num w:numId="3" w16cid:durableId="1727071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58A"/>
    <w:rsid w:val="000373A6"/>
    <w:rsid w:val="000E3C6F"/>
    <w:rsid w:val="000F1AF2"/>
    <w:rsid w:val="00120E44"/>
    <w:rsid w:val="001A2116"/>
    <w:rsid w:val="001A2D13"/>
    <w:rsid w:val="001D2A5F"/>
    <w:rsid w:val="002123AF"/>
    <w:rsid w:val="00234FB3"/>
    <w:rsid w:val="00244D78"/>
    <w:rsid w:val="002623EE"/>
    <w:rsid w:val="00286657"/>
    <w:rsid w:val="002D1795"/>
    <w:rsid w:val="002D3AB2"/>
    <w:rsid w:val="002E123C"/>
    <w:rsid w:val="002E1EBA"/>
    <w:rsid w:val="003025C1"/>
    <w:rsid w:val="00314640"/>
    <w:rsid w:val="0038259B"/>
    <w:rsid w:val="00425152"/>
    <w:rsid w:val="0044658C"/>
    <w:rsid w:val="004811FD"/>
    <w:rsid w:val="004F5DA6"/>
    <w:rsid w:val="00505E07"/>
    <w:rsid w:val="0054145C"/>
    <w:rsid w:val="0055742C"/>
    <w:rsid w:val="00592CF3"/>
    <w:rsid w:val="005A12E0"/>
    <w:rsid w:val="005B7A17"/>
    <w:rsid w:val="005E4D22"/>
    <w:rsid w:val="005F2F07"/>
    <w:rsid w:val="00640140"/>
    <w:rsid w:val="0069182B"/>
    <w:rsid w:val="00695DD5"/>
    <w:rsid w:val="006B0ECD"/>
    <w:rsid w:val="006E31EC"/>
    <w:rsid w:val="00712557"/>
    <w:rsid w:val="00726191"/>
    <w:rsid w:val="00741F9C"/>
    <w:rsid w:val="007610E4"/>
    <w:rsid w:val="007958E1"/>
    <w:rsid w:val="007A2DAD"/>
    <w:rsid w:val="007E5DD3"/>
    <w:rsid w:val="00800DA8"/>
    <w:rsid w:val="00807D2F"/>
    <w:rsid w:val="00821B86"/>
    <w:rsid w:val="00824AC9"/>
    <w:rsid w:val="00852A83"/>
    <w:rsid w:val="008C1F70"/>
    <w:rsid w:val="00916C7D"/>
    <w:rsid w:val="00923DBB"/>
    <w:rsid w:val="00964DA2"/>
    <w:rsid w:val="00965208"/>
    <w:rsid w:val="00991564"/>
    <w:rsid w:val="009A1634"/>
    <w:rsid w:val="009A485D"/>
    <w:rsid w:val="009C599D"/>
    <w:rsid w:val="009F1EB1"/>
    <w:rsid w:val="00A27D51"/>
    <w:rsid w:val="00AA04BF"/>
    <w:rsid w:val="00AC028F"/>
    <w:rsid w:val="00B437C0"/>
    <w:rsid w:val="00B61AE1"/>
    <w:rsid w:val="00B813AB"/>
    <w:rsid w:val="00B86D16"/>
    <w:rsid w:val="00BD52AE"/>
    <w:rsid w:val="00BE67FD"/>
    <w:rsid w:val="00C610F9"/>
    <w:rsid w:val="00C85AB2"/>
    <w:rsid w:val="00CB46AC"/>
    <w:rsid w:val="00CB7F12"/>
    <w:rsid w:val="00CC321C"/>
    <w:rsid w:val="00D46B4B"/>
    <w:rsid w:val="00DA758A"/>
    <w:rsid w:val="00DE4FA4"/>
    <w:rsid w:val="00DE5527"/>
    <w:rsid w:val="00DF11C1"/>
    <w:rsid w:val="00E06558"/>
    <w:rsid w:val="00E5276F"/>
    <w:rsid w:val="00E62AE1"/>
    <w:rsid w:val="00EA02C3"/>
    <w:rsid w:val="00ED042D"/>
    <w:rsid w:val="00F072F5"/>
    <w:rsid w:val="00F24B4A"/>
    <w:rsid w:val="00F905B7"/>
    <w:rsid w:val="00F93BDC"/>
    <w:rsid w:val="00FA35E3"/>
    <w:rsid w:val="00FA7864"/>
    <w:rsid w:val="00FC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C920"/>
  <w15:chartTrackingRefBased/>
  <w15:docId w15:val="{C7761801-B111-416C-A4CF-B549010B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E31EC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6E3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B437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Cartry</dc:creator>
  <cp:keywords/>
  <dc:description/>
  <cp:lastModifiedBy>fanny quenard</cp:lastModifiedBy>
  <cp:revision>2</cp:revision>
  <cp:lastPrinted>2024-01-15T09:45:00Z</cp:lastPrinted>
  <dcterms:created xsi:type="dcterms:W3CDTF">2025-06-18T00:17:00Z</dcterms:created>
  <dcterms:modified xsi:type="dcterms:W3CDTF">2025-06-18T00:17:00Z</dcterms:modified>
</cp:coreProperties>
</file>