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DA" w:rsidRDefault="009C6ADA" w:rsidP="009C6ADA">
      <w:pPr>
        <w:jc w:val="both"/>
      </w:pPr>
      <w:r>
        <w:t xml:space="preserve">Objet : candidature aux élections du CA du </w:t>
      </w:r>
      <w:proofErr w:type="spellStart"/>
      <w:r>
        <w:t>SNMInf</w:t>
      </w:r>
      <w:proofErr w:type="spellEnd"/>
    </w:p>
    <w:p w:rsidR="009C6ADA" w:rsidRDefault="009C6ADA" w:rsidP="009C6ADA">
      <w:pPr>
        <w:jc w:val="both"/>
      </w:pPr>
    </w:p>
    <w:p w:rsidR="00C46F5A" w:rsidRDefault="00FD280E" w:rsidP="009C6ADA">
      <w:pPr>
        <w:jc w:val="both"/>
      </w:pPr>
      <w:r>
        <w:t>Cher(e)s collègues infectiologues,</w:t>
      </w:r>
    </w:p>
    <w:p w:rsidR="00FD280E" w:rsidRDefault="00FD280E" w:rsidP="009C6ADA">
      <w:pPr>
        <w:jc w:val="both"/>
      </w:pPr>
    </w:p>
    <w:p w:rsidR="00FD280E" w:rsidRDefault="00FD280E" w:rsidP="009C6ADA">
      <w:pPr>
        <w:jc w:val="both"/>
      </w:pPr>
      <w:r>
        <w:t xml:space="preserve">Aux JNI 2017, le </w:t>
      </w:r>
      <w:proofErr w:type="spellStart"/>
      <w:r>
        <w:t>SNMI</w:t>
      </w:r>
      <w:r w:rsidRPr="00FD280E">
        <w:rPr>
          <w:i/>
        </w:rPr>
        <w:t>nf</w:t>
      </w:r>
      <w:proofErr w:type="spellEnd"/>
      <w:r w:rsidRPr="00FD280E">
        <w:rPr>
          <w:i/>
        </w:rPr>
        <w:t xml:space="preserve"> </w:t>
      </w:r>
      <w:r>
        <w:t>renouvelle son CA.</w:t>
      </w:r>
    </w:p>
    <w:p w:rsidR="00FD280E" w:rsidRDefault="009C6ADA" w:rsidP="009C6ADA">
      <w:pPr>
        <w:jc w:val="both"/>
      </w:pPr>
      <w:r>
        <w:t>Nous</w:t>
      </w:r>
      <w:r w:rsidR="00FD280E">
        <w:t xml:space="preserve"> </w:t>
      </w:r>
      <w:r>
        <w:t xml:space="preserve">espérons </w:t>
      </w:r>
      <w:r w:rsidR="00FD280E">
        <w:t>voir des nouvelles têtes</w:t>
      </w:r>
      <w:r>
        <w:t xml:space="preserve"> (des jeunes, notamment)</w:t>
      </w:r>
      <w:r w:rsidR="00FD280E">
        <w:t xml:space="preserve"> dans ce CA pour animer l’activité du Syndicat.</w:t>
      </w:r>
    </w:p>
    <w:p w:rsidR="00FD280E" w:rsidRDefault="00FD280E" w:rsidP="009C6ADA">
      <w:pPr>
        <w:jc w:val="both"/>
      </w:pPr>
      <w:r>
        <w:t>Comme vous le savez, c’est la seule instance de notre discipline qui s’occupe de la composante profession, que ce soit les droits syndicaux des salariés, l’organisation future des libéraux, les relations de notre spécialité avec l’ordre,  etc…</w:t>
      </w:r>
    </w:p>
    <w:p w:rsidR="00FD280E" w:rsidRDefault="009C6ADA" w:rsidP="009C6ADA">
      <w:pPr>
        <w:jc w:val="both"/>
      </w:pPr>
      <w:r>
        <w:t xml:space="preserve">Le </w:t>
      </w:r>
      <w:r w:rsidR="00FD280E">
        <w:t xml:space="preserve">syndicat est associé systématiquement aux projets au niveau national (DES, Référence antibiotique, COREB, </w:t>
      </w:r>
      <w:proofErr w:type="spellStart"/>
      <w:r w:rsidR="00FD280E">
        <w:t>Intersyndicats</w:t>
      </w:r>
      <w:proofErr w:type="spellEnd"/>
      <w:r>
        <w:t xml:space="preserve">, GHT…) ; il est régulièrement invité par les instances pour participer aux décisions portant sur notre discipline. </w:t>
      </w:r>
    </w:p>
    <w:p w:rsidR="00A86BF2" w:rsidRDefault="00FD280E" w:rsidP="009C6ADA">
      <w:pPr>
        <w:jc w:val="both"/>
      </w:pPr>
      <w:r>
        <w:t xml:space="preserve">Pour mener à bien toutes ces tâches, et aussi et surtout pour diffuser toutes les informations à nos collègues, il est nécessaire que le CA s’étoffe et soit animé par des gens motivés. La plupart du temps, nous faisons des </w:t>
      </w:r>
      <w:proofErr w:type="gramStart"/>
      <w:r>
        <w:t>vidéo</w:t>
      </w:r>
      <w:proofErr w:type="gramEnd"/>
      <w:r>
        <w:t xml:space="preserve"> ou téléconférences et seules les JNI exigent une présence</w:t>
      </w:r>
      <w:r w:rsidR="009C6ADA">
        <w:t xml:space="preserve"> (le stand est une occasion de rencontrer tous les collègues en plus d’y déguster divers produits du terroir).</w:t>
      </w:r>
    </w:p>
    <w:p w:rsidR="009C6ADA" w:rsidRDefault="009C6ADA" w:rsidP="009C6ADA">
      <w:pPr>
        <w:jc w:val="both"/>
      </w:pPr>
    </w:p>
    <w:p w:rsidR="00FD280E" w:rsidRDefault="00FD280E" w:rsidP="009C6ADA">
      <w:pPr>
        <w:jc w:val="both"/>
      </w:pPr>
      <w:r>
        <w:t xml:space="preserve">Ainsi je vous sollicite pour que vous </w:t>
      </w:r>
      <w:r w:rsidRPr="009C6ADA">
        <w:rPr>
          <w:b/>
        </w:rPr>
        <w:t xml:space="preserve">candidatiez au CA qui sera élu </w:t>
      </w:r>
      <w:r w:rsidR="009C6ADA" w:rsidRPr="009C6ADA">
        <w:rPr>
          <w:b/>
        </w:rPr>
        <w:t>lors de</w:t>
      </w:r>
      <w:r w:rsidRPr="009C6ADA">
        <w:rPr>
          <w:b/>
        </w:rPr>
        <w:t xml:space="preserve"> l’AG du 22 juin</w:t>
      </w:r>
      <w:r>
        <w:t xml:space="preserve"> prochain à Saint Malo</w:t>
      </w:r>
      <w:r w:rsidR="009C6ADA">
        <w:t xml:space="preserve"> (</w:t>
      </w:r>
      <w:r w:rsidR="009C6ADA" w:rsidRPr="009C6ADA">
        <w:rPr>
          <w:b/>
        </w:rPr>
        <w:t>13H30 à 14h30amphithéâtre Maupertuis, niveau 2</w:t>
      </w:r>
      <w:r w:rsidR="009C6ADA">
        <w:t>)</w:t>
      </w:r>
      <w:r>
        <w:t>.</w:t>
      </w:r>
      <w:r w:rsidR="009C6ADA">
        <w:t xml:space="preserve"> </w:t>
      </w:r>
      <w:r w:rsidR="009C6ADA">
        <w:t>La désignation du bureau se fera à l’été.</w:t>
      </w:r>
    </w:p>
    <w:p w:rsidR="00FD280E" w:rsidRDefault="00FD280E" w:rsidP="009C6ADA">
      <w:pPr>
        <w:jc w:val="both"/>
      </w:pPr>
      <w:r>
        <w:t>Les statuts permettent de faire acte de candidature par écrit</w:t>
      </w:r>
      <w:r w:rsidR="009C6ADA">
        <w:t xml:space="preserve"> (</w:t>
      </w:r>
      <w:r w:rsidR="009C6ADA" w:rsidRPr="009C6ADA">
        <w:t>secretariat.polespemed@ch-perpignan.fr</w:t>
      </w:r>
      <w:r w:rsidR="009C6ADA">
        <w:t>)</w:t>
      </w:r>
      <w:r>
        <w:t xml:space="preserve">. </w:t>
      </w:r>
    </w:p>
    <w:p w:rsidR="009C6ADA" w:rsidRDefault="009C6ADA" w:rsidP="009C6ADA">
      <w:pPr>
        <w:jc w:val="both"/>
      </w:pPr>
    </w:p>
    <w:p w:rsidR="00A86BF2" w:rsidRDefault="00A86BF2" w:rsidP="009C6ADA">
      <w:pPr>
        <w:jc w:val="both"/>
      </w:pPr>
      <w:r>
        <w:t>Le CA et moi-même sont à votre disposition pour toute information.</w:t>
      </w:r>
    </w:p>
    <w:p w:rsidR="00A86BF2" w:rsidRDefault="00A86BF2" w:rsidP="009C6ADA">
      <w:pPr>
        <w:jc w:val="both"/>
      </w:pPr>
      <w:bookmarkStart w:id="0" w:name="_GoBack"/>
      <w:bookmarkEnd w:id="0"/>
    </w:p>
    <w:p w:rsidR="00A86BF2" w:rsidRDefault="00A86BF2" w:rsidP="009C6ADA">
      <w:pPr>
        <w:jc w:val="both"/>
      </w:pPr>
      <w:r>
        <w:t>A vous voir à Saint Malo</w:t>
      </w:r>
    </w:p>
    <w:p w:rsidR="009C6ADA" w:rsidRDefault="009C6ADA"/>
    <w:p w:rsidR="00FD280E" w:rsidRDefault="00FD280E"/>
    <w:p w:rsidR="00FD280E" w:rsidRDefault="00FD280E"/>
    <w:sectPr w:rsidR="00FD280E" w:rsidSect="00C7136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0E"/>
    <w:rsid w:val="009C6ADA"/>
    <w:rsid w:val="00A86BF2"/>
    <w:rsid w:val="00C46F5A"/>
    <w:rsid w:val="00C71369"/>
    <w:rsid w:val="00FD28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1296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aumaître</dc:creator>
  <cp:lastModifiedBy>Hugues AUMAITRE</cp:lastModifiedBy>
  <cp:revision>2</cp:revision>
  <dcterms:created xsi:type="dcterms:W3CDTF">2017-05-26T09:03:00Z</dcterms:created>
  <dcterms:modified xsi:type="dcterms:W3CDTF">2017-05-26T09:03:00Z</dcterms:modified>
</cp:coreProperties>
</file>